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3CE9" w14:textId="5432D625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>the church is perceived as an institution.  The Church is the congregation</w:t>
      </w:r>
    </w:p>
    <w:p w14:paraId="7673C578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02D81F2" w14:textId="7ACBC5E4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>How can we build a greater culture of challenge of abuse of power?</w:t>
      </w:r>
    </w:p>
    <w:p w14:paraId="01281554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CDF0FCE" w14:textId="526B805B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 xml:space="preserve">What might be </w:t>
      </w:r>
      <w:proofErr w:type="gramStart"/>
      <w:r w:rsidRPr="00B77BEE">
        <w:rPr>
          <w:rFonts w:asciiTheme="minorHAnsi" w:hAnsiTheme="minorHAnsi" w:cstheme="minorHAnsi"/>
          <w:sz w:val="24"/>
          <w:szCs w:val="24"/>
        </w:rPr>
        <w:t>particular signs</w:t>
      </w:r>
      <w:proofErr w:type="gramEnd"/>
      <w:r w:rsidRPr="00B77BEE">
        <w:rPr>
          <w:rFonts w:asciiTheme="minorHAnsi" w:hAnsiTheme="minorHAnsi" w:cstheme="minorHAnsi"/>
          <w:sz w:val="24"/>
          <w:szCs w:val="24"/>
        </w:rPr>
        <w:t xml:space="preserve"> of abuse of power?</w:t>
      </w:r>
    </w:p>
    <w:p w14:paraId="5F34C3D1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46E4B73" w14:textId="79C6EB10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>I really appreciated the idea of responsible use of power being to enable the liberating and flourishing of the other.  I'm wondering how I/we might emphasise this 'positive action' as part of our speaking and doing around safeguarding?...</w:t>
      </w:r>
    </w:p>
    <w:p w14:paraId="3B0A1EB8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5126C2" w14:textId="064909D0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>How might we go about calling out abuse of power within our churches or church lives?</w:t>
      </w:r>
    </w:p>
    <w:p w14:paraId="2D54DC7D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48D238" w14:textId="0E494E7D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 xml:space="preserve">Jesus speaking for </w:t>
      </w:r>
      <w:proofErr w:type="gramStart"/>
      <w:r w:rsidRPr="00B77BEE">
        <w:rPr>
          <w:rFonts w:asciiTheme="minorHAnsi" w:hAnsiTheme="minorHAnsi" w:cstheme="minorHAnsi"/>
          <w:sz w:val="24"/>
          <w:szCs w:val="24"/>
        </w:rPr>
        <w:t>and  freeing</w:t>
      </w:r>
      <w:proofErr w:type="gramEnd"/>
      <w:r w:rsidRPr="00B77BEE">
        <w:rPr>
          <w:rFonts w:asciiTheme="minorHAnsi" w:hAnsiTheme="minorHAnsi" w:cstheme="minorHAnsi"/>
          <w:sz w:val="24"/>
          <w:szCs w:val="24"/>
        </w:rPr>
        <w:t xml:space="preserve"> the powerless comes to my mind</w:t>
      </w:r>
    </w:p>
    <w:p w14:paraId="07C005AB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EB57DD8" w14:textId="2B9B8167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>Any guidance on accepting an active Christian who has abused. I struggle. Other Agencies struggle with this re protection of others.</w:t>
      </w:r>
    </w:p>
    <w:p w14:paraId="3B896242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3A99698" w14:textId="6CA61BE7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 xml:space="preserve">I haven't read the full document, I am only </w:t>
      </w:r>
      <w:proofErr w:type="gramStart"/>
      <w:r w:rsidRPr="00B77BEE">
        <w:rPr>
          <w:rFonts w:asciiTheme="minorHAnsi" w:hAnsiTheme="minorHAnsi" w:cstheme="minorHAnsi"/>
          <w:sz w:val="24"/>
          <w:szCs w:val="24"/>
        </w:rPr>
        <w:t>half way</w:t>
      </w:r>
      <w:proofErr w:type="gramEnd"/>
      <w:r w:rsidRPr="00B77BEE">
        <w:rPr>
          <w:rFonts w:asciiTheme="minorHAnsi" w:hAnsiTheme="minorHAnsi" w:cstheme="minorHAnsi"/>
          <w:sz w:val="24"/>
          <w:szCs w:val="24"/>
        </w:rPr>
        <w:t xml:space="preserve"> through, but wonder if it tackles the issue of people coming new to church who have survived abuse and how we can support them.</w:t>
      </w:r>
    </w:p>
    <w:p w14:paraId="198FE2D0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C0317DD" w14:textId="208B42D7" w:rsidR="00B77BEE" w:rsidRP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77BEE">
        <w:rPr>
          <w:rFonts w:asciiTheme="minorHAnsi" w:hAnsiTheme="minorHAnsi" w:cstheme="minorHAnsi"/>
          <w:sz w:val="24"/>
          <w:szCs w:val="24"/>
        </w:rPr>
        <w:t xml:space="preserve">Helpful book </w:t>
      </w:r>
      <w:proofErr w:type="gramStart"/>
      <w:r w:rsidRPr="00B77BEE">
        <w:rPr>
          <w:rFonts w:asciiTheme="minorHAnsi" w:hAnsiTheme="minorHAnsi" w:cstheme="minorHAnsi"/>
          <w:sz w:val="24"/>
          <w:szCs w:val="24"/>
        </w:rPr>
        <w:t>--  Barbara</w:t>
      </w:r>
      <w:proofErr w:type="gramEnd"/>
      <w:r w:rsidRPr="00B77BEE">
        <w:rPr>
          <w:rFonts w:asciiTheme="minorHAnsi" w:hAnsiTheme="minorHAnsi" w:cstheme="minorHAnsi"/>
          <w:sz w:val="24"/>
          <w:szCs w:val="24"/>
        </w:rPr>
        <w:t xml:space="preserve"> J. Blodgett's  Lives Entrusted: An Ethic of Trust for Ministry</w:t>
      </w:r>
    </w:p>
    <w:p w14:paraId="674C81E8" w14:textId="77777777" w:rsidR="00B77BEE" w:rsidRDefault="00B77BEE" w:rsidP="00030C73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B77BEE" w:rsidSect="00E7421E">
      <w:pgSz w:w="11906" w:h="16838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F"/>
    <w:rsid w:val="00141D51"/>
    <w:rsid w:val="008407FF"/>
    <w:rsid w:val="00A62C90"/>
    <w:rsid w:val="00B77BEE"/>
    <w:rsid w:val="00C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24B1"/>
  <w15:chartTrackingRefBased/>
  <w15:docId w15:val="{3B03CDEA-895E-447C-B0A3-17A7038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42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21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B7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3</cp:revision>
  <dcterms:created xsi:type="dcterms:W3CDTF">2022-02-03T16:30:00Z</dcterms:created>
  <dcterms:modified xsi:type="dcterms:W3CDTF">2022-02-15T13:21:00Z</dcterms:modified>
</cp:coreProperties>
</file>