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4597" w14:textId="56213513" w:rsidR="003F657C" w:rsidRPr="000F6194" w:rsidRDefault="003F657C" w:rsidP="000F6194">
      <w:pPr>
        <w:pStyle w:val="Heading1"/>
      </w:pPr>
      <w:r w:rsidRPr="000F6194">
        <w:t xml:space="preserve">GDPR – Data Breach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1C15" w:rsidRPr="001D1C15" w14:paraId="75066685" w14:textId="77777777" w:rsidTr="001D1C15">
        <w:tc>
          <w:tcPr>
            <w:tcW w:w="9628" w:type="dxa"/>
            <w:gridSpan w:val="2"/>
          </w:tcPr>
          <w:p w14:paraId="7281B4EA" w14:textId="77777777" w:rsidR="001D1C15" w:rsidRPr="000F6194" w:rsidRDefault="001D1C15" w:rsidP="000F6194">
            <w:pPr>
              <w:pStyle w:val="Heading2"/>
              <w:outlineLvl w:val="1"/>
            </w:pPr>
            <w:r w:rsidRPr="000F6194">
              <w:t>Details of Breach</w:t>
            </w:r>
          </w:p>
        </w:tc>
      </w:tr>
      <w:tr w:rsidR="001D1C15" w:rsidRPr="001D1C15" w14:paraId="0FD33FA7" w14:textId="77777777" w:rsidTr="002B27D8">
        <w:tc>
          <w:tcPr>
            <w:tcW w:w="4814" w:type="dxa"/>
          </w:tcPr>
          <w:p w14:paraId="35BB0968" w14:textId="77777777" w:rsidR="001D1C15" w:rsidRPr="001D1C15" w:rsidRDefault="001D1C15" w:rsidP="00ED2948">
            <w:r w:rsidRPr="001D1C15">
              <w:t>Date of breach</w:t>
            </w:r>
          </w:p>
        </w:tc>
        <w:tc>
          <w:tcPr>
            <w:tcW w:w="4814" w:type="dxa"/>
          </w:tcPr>
          <w:p w14:paraId="119803B7" w14:textId="3C481E31" w:rsidR="001D1C15" w:rsidRPr="001D1C15" w:rsidRDefault="001D1C15" w:rsidP="00ED2948"/>
        </w:tc>
      </w:tr>
      <w:tr w:rsidR="001D1C15" w:rsidRPr="001D1C15" w14:paraId="73F08F8D" w14:textId="77777777" w:rsidTr="002B27D8">
        <w:tc>
          <w:tcPr>
            <w:tcW w:w="4814" w:type="dxa"/>
          </w:tcPr>
          <w:p w14:paraId="7564EF95" w14:textId="77777777" w:rsidR="001D1C15" w:rsidRPr="001D1C15" w:rsidRDefault="001D1C15" w:rsidP="00ED2948">
            <w:r w:rsidRPr="001D1C15">
              <w:t>Number of people affected</w:t>
            </w:r>
          </w:p>
        </w:tc>
        <w:tc>
          <w:tcPr>
            <w:tcW w:w="4814" w:type="dxa"/>
          </w:tcPr>
          <w:p w14:paraId="363D97AD" w14:textId="41D076A8" w:rsidR="001D1C15" w:rsidRPr="001D1C15" w:rsidRDefault="001D1C15" w:rsidP="00ED2948"/>
        </w:tc>
      </w:tr>
      <w:tr w:rsidR="001D1C15" w:rsidRPr="001D1C15" w14:paraId="58E25685" w14:textId="77777777" w:rsidTr="001D1C15">
        <w:trPr>
          <w:trHeight w:val="818"/>
        </w:trPr>
        <w:tc>
          <w:tcPr>
            <w:tcW w:w="4814" w:type="dxa"/>
          </w:tcPr>
          <w:p w14:paraId="7659174B" w14:textId="77777777" w:rsidR="001D1C15" w:rsidRDefault="001D1C15" w:rsidP="00ED2948">
            <w:r w:rsidRPr="001D1C15">
              <w:t>Type of breach</w:t>
            </w:r>
          </w:p>
          <w:p w14:paraId="793DAA2F" w14:textId="77777777" w:rsidR="001D1C15" w:rsidRPr="001D1C15" w:rsidRDefault="001D1C15" w:rsidP="001D1C15">
            <w:pPr>
              <w:rPr>
                <w:i/>
                <w:iCs/>
              </w:rPr>
            </w:pPr>
            <w:r w:rsidRPr="001D1C15">
              <w:rPr>
                <w:i/>
                <w:iCs/>
              </w:rPr>
              <w:t xml:space="preserve">Examples: </w:t>
            </w:r>
          </w:p>
          <w:p w14:paraId="380BD893" w14:textId="249B69FC" w:rsidR="001D1C15" w:rsidRPr="001D1C15" w:rsidRDefault="001D1C15" w:rsidP="001D1C1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1D1C15">
              <w:rPr>
                <w:i/>
                <w:iCs/>
              </w:rPr>
              <w:t>loss of Personal Data (</w:t>
            </w:r>
            <w:proofErr w:type="gramStart"/>
            <w:r w:rsidRPr="001D1C15">
              <w:rPr>
                <w:i/>
                <w:iCs/>
              </w:rPr>
              <w:t>e.g.</w:t>
            </w:r>
            <w:proofErr w:type="gramEnd"/>
            <w:r w:rsidRPr="001D1C15">
              <w:rPr>
                <w:i/>
                <w:iCs/>
              </w:rPr>
              <w:t xml:space="preserve"> misplaced USB stick</w:t>
            </w:r>
            <w:r w:rsidRPr="001D1C15">
              <w:rPr>
                <w:i/>
                <w:iCs/>
              </w:rPr>
              <w:t>)</w:t>
            </w:r>
          </w:p>
          <w:p w14:paraId="478DB84F" w14:textId="77777777" w:rsidR="001D1C15" w:rsidRPr="001D1C15" w:rsidRDefault="001D1C15" w:rsidP="001D1C1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1D1C15">
              <w:rPr>
                <w:i/>
                <w:iCs/>
              </w:rPr>
              <w:t>unauthorised access or disclosure or other breach of security (</w:t>
            </w:r>
            <w:proofErr w:type="gramStart"/>
            <w:r w:rsidRPr="001D1C15">
              <w:rPr>
                <w:i/>
                <w:iCs/>
              </w:rPr>
              <w:t>e.g.</w:t>
            </w:r>
            <w:proofErr w:type="gramEnd"/>
            <w:r w:rsidRPr="001D1C15">
              <w:rPr>
                <w:i/>
                <w:iCs/>
              </w:rPr>
              <w:t xml:space="preserve"> sending email to incorrect recipient), </w:t>
            </w:r>
          </w:p>
          <w:p w14:paraId="332355A5" w14:textId="77777777" w:rsidR="001D1C15" w:rsidRPr="001D1C15" w:rsidRDefault="001D1C15" w:rsidP="001D1C15">
            <w:pPr>
              <w:pStyle w:val="ListParagraph"/>
              <w:numPr>
                <w:ilvl w:val="0"/>
                <w:numId w:val="3"/>
              </w:numPr>
              <w:rPr>
                <w:i/>
                <w:iCs/>
              </w:rPr>
            </w:pPr>
            <w:r w:rsidRPr="001D1C15">
              <w:rPr>
                <w:i/>
                <w:iCs/>
              </w:rPr>
              <w:t>confidentiality, integrity (</w:t>
            </w:r>
            <w:proofErr w:type="gramStart"/>
            <w:r w:rsidRPr="001D1C15">
              <w:rPr>
                <w:i/>
                <w:iCs/>
              </w:rPr>
              <w:t>e.g.</w:t>
            </w:r>
            <w:proofErr w:type="gramEnd"/>
            <w:r w:rsidRPr="001D1C15">
              <w:rPr>
                <w:i/>
                <w:iCs/>
              </w:rPr>
              <w:t xml:space="preserve"> unauthorised person amending personal information)</w:t>
            </w:r>
          </w:p>
          <w:p w14:paraId="2B8FAC44" w14:textId="14449DA6" w:rsidR="001D1C15" w:rsidRPr="001D1C15" w:rsidRDefault="001D1C15" w:rsidP="001D1C15">
            <w:pPr>
              <w:pStyle w:val="ListParagraph"/>
              <w:numPr>
                <w:ilvl w:val="0"/>
                <w:numId w:val="3"/>
              </w:numPr>
            </w:pPr>
            <w:r w:rsidRPr="001D1C15">
              <w:rPr>
                <w:i/>
                <w:iCs/>
              </w:rPr>
              <w:t>availability (</w:t>
            </w:r>
            <w:proofErr w:type="gramStart"/>
            <w:r w:rsidRPr="001D1C15">
              <w:rPr>
                <w:i/>
                <w:iCs/>
              </w:rPr>
              <w:t>e.g.</w:t>
            </w:r>
            <w:proofErr w:type="gramEnd"/>
            <w:r w:rsidRPr="001D1C15">
              <w:rPr>
                <w:i/>
                <w:iCs/>
              </w:rPr>
              <w:t xml:space="preserve"> database down)</w:t>
            </w:r>
          </w:p>
        </w:tc>
        <w:tc>
          <w:tcPr>
            <w:tcW w:w="4814" w:type="dxa"/>
          </w:tcPr>
          <w:p w14:paraId="6EC00DE7" w14:textId="5FC88B2A" w:rsidR="001D1C15" w:rsidRPr="001D1C15" w:rsidRDefault="001D1C15" w:rsidP="00ED2948"/>
        </w:tc>
      </w:tr>
      <w:tr w:rsidR="001D1C15" w:rsidRPr="001D1C15" w14:paraId="62CD67F5" w14:textId="77777777" w:rsidTr="001D1C15">
        <w:trPr>
          <w:trHeight w:val="1248"/>
        </w:trPr>
        <w:tc>
          <w:tcPr>
            <w:tcW w:w="4814" w:type="dxa"/>
          </w:tcPr>
          <w:p w14:paraId="359805BA" w14:textId="77777777" w:rsidR="001D1C15" w:rsidRDefault="001D1C15" w:rsidP="00ED2948">
            <w:r w:rsidRPr="001D1C15">
              <w:t>Description</w:t>
            </w:r>
            <w:r>
              <w:t xml:space="preserve"> of breach</w:t>
            </w:r>
          </w:p>
          <w:p w14:paraId="045F86F1" w14:textId="71DF4AF6" w:rsidR="001D1C15" w:rsidRPr="001D1C15" w:rsidRDefault="001D1C15" w:rsidP="00ED2948">
            <w:pPr>
              <w:rPr>
                <w:i/>
                <w:iCs/>
              </w:rPr>
            </w:pPr>
            <w:r w:rsidRPr="001D1C15">
              <w:rPr>
                <w:i/>
                <w:iCs/>
              </w:rPr>
              <w:t>What happened</w:t>
            </w:r>
          </w:p>
        </w:tc>
        <w:tc>
          <w:tcPr>
            <w:tcW w:w="4814" w:type="dxa"/>
          </w:tcPr>
          <w:p w14:paraId="7E1E130A" w14:textId="7FC359F8" w:rsidR="001D1C15" w:rsidRPr="001D1C15" w:rsidRDefault="001D1C15" w:rsidP="00ED2948"/>
        </w:tc>
      </w:tr>
      <w:tr w:rsidR="001D1C15" w:rsidRPr="001D1C15" w14:paraId="6BD63CFF" w14:textId="77777777" w:rsidTr="001D1C15">
        <w:trPr>
          <w:trHeight w:val="968"/>
        </w:trPr>
        <w:tc>
          <w:tcPr>
            <w:tcW w:w="4814" w:type="dxa"/>
          </w:tcPr>
          <w:p w14:paraId="4AEFF3AB" w14:textId="77777777" w:rsidR="001D1C15" w:rsidRDefault="001D1C15" w:rsidP="00ED2948">
            <w:r w:rsidRPr="001D1C15">
              <w:t>Type of personal information involved in breach</w:t>
            </w:r>
          </w:p>
          <w:p w14:paraId="6B8F9E93" w14:textId="5F47BDAB" w:rsidR="001D1C15" w:rsidRPr="001D1C15" w:rsidRDefault="001D1C15" w:rsidP="00ED2948">
            <w:pPr>
              <w:rPr>
                <w:i/>
                <w:iCs/>
              </w:rPr>
            </w:pPr>
            <w:r w:rsidRPr="001D1C15">
              <w:rPr>
                <w:i/>
                <w:iCs/>
              </w:rPr>
              <w:t xml:space="preserve">(see Section 2 of the </w:t>
            </w:r>
            <w:hyperlink r:id="rId5" w:anchor="2" w:history="1">
              <w:r w:rsidRPr="000F6194">
                <w:rPr>
                  <w:rStyle w:val="Hyperlink"/>
                  <w:i/>
                  <w:iCs/>
                </w:rPr>
                <w:t>Privacy notice</w:t>
              </w:r>
            </w:hyperlink>
            <w:r w:rsidRPr="001D1C15">
              <w:rPr>
                <w:i/>
                <w:iCs/>
              </w:rPr>
              <w:t>)</w:t>
            </w:r>
          </w:p>
        </w:tc>
        <w:tc>
          <w:tcPr>
            <w:tcW w:w="4814" w:type="dxa"/>
          </w:tcPr>
          <w:p w14:paraId="7D1A0F9F" w14:textId="7ADF821D" w:rsidR="001D1C15" w:rsidRPr="001D1C15" w:rsidRDefault="001D1C15" w:rsidP="00ED2948"/>
        </w:tc>
      </w:tr>
      <w:tr w:rsidR="001D1C15" w:rsidRPr="001D1C15" w14:paraId="2E305C2B" w14:textId="77777777" w:rsidTr="001D1C15">
        <w:trPr>
          <w:trHeight w:val="841"/>
        </w:trPr>
        <w:tc>
          <w:tcPr>
            <w:tcW w:w="4814" w:type="dxa"/>
          </w:tcPr>
          <w:p w14:paraId="2805A033" w14:textId="77777777" w:rsidR="001D1C15" w:rsidRPr="001D1C15" w:rsidRDefault="001D1C15" w:rsidP="00ED2948">
            <w:r w:rsidRPr="001D1C15">
              <w:t>How did you become aware of the breach</w:t>
            </w:r>
          </w:p>
        </w:tc>
        <w:tc>
          <w:tcPr>
            <w:tcW w:w="4814" w:type="dxa"/>
          </w:tcPr>
          <w:p w14:paraId="14EEF4C1" w14:textId="084707DF" w:rsidR="001D1C15" w:rsidRPr="001D1C15" w:rsidRDefault="001D1C15" w:rsidP="00ED2948"/>
        </w:tc>
      </w:tr>
      <w:tr w:rsidR="001D1C15" w:rsidRPr="001D1C15" w14:paraId="6680C591" w14:textId="77777777" w:rsidTr="001D1C15">
        <w:trPr>
          <w:trHeight w:val="980"/>
        </w:trPr>
        <w:tc>
          <w:tcPr>
            <w:tcW w:w="4814" w:type="dxa"/>
          </w:tcPr>
          <w:p w14:paraId="6C1BF9B2" w14:textId="3228973F" w:rsidR="001D1C15" w:rsidRPr="001D1C15" w:rsidRDefault="000F6194" w:rsidP="00ED2948">
            <w:r>
              <w:t>Potential c</w:t>
            </w:r>
            <w:r w:rsidR="001D1C15" w:rsidRPr="001D1C15">
              <w:t>onsequences of breach</w:t>
            </w:r>
          </w:p>
        </w:tc>
        <w:tc>
          <w:tcPr>
            <w:tcW w:w="4814" w:type="dxa"/>
          </w:tcPr>
          <w:p w14:paraId="104C9F1D" w14:textId="45586B5F" w:rsidR="001D1C15" w:rsidRPr="001D1C15" w:rsidRDefault="001D1C15" w:rsidP="00ED2948"/>
        </w:tc>
      </w:tr>
      <w:tr w:rsidR="001D1C15" w:rsidRPr="001D1C15" w14:paraId="25612F02" w14:textId="77777777" w:rsidTr="001D1C15">
        <w:tc>
          <w:tcPr>
            <w:tcW w:w="9628" w:type="dxa"/>
            <w:gridSpan w:val="2"/>
          </w:tcPr>
          <w:p w14:paraId="7528480E" w14:textId="77777777" w:rsidR="001D1C15" w:rsidRPr="001D1C15" w:rsidRDefault="001D1C15" w:rsidP="000F6194">
            <w:pPr>
              <w:pStyle w:val="Heading2"/>
              <w:outlineLvl w:val="1"/>
            </w:pPr>
            <w:r w:rsidRPr="001D1C15">
              <w:t>What measures need to be taken:</w:t>
            </w:r>
          </w:p>
        </w:tc>
      </w:tr>
      <w:tr w:rsidR="001D1C15" w:rsidRPr="001D1C15" w14:paraId="09806487" w14:textId="77777777" w:rsidTr="001D1C15">
        <w:trPr>
          <w:trHeight w:val="1042"/>
        </w:trPr>
        <w:tc>
          <w:tcPr>
            <w:tcW w:w="4814" w:type="dxa"/>
          </w:tcPr>
          <w:p w14:paraId="14E7E3DE" w14:textId="6C19EB0C" w:rsidR="001D1C15" w:rsidRDefault="001D1C15" w:rsidP="00ED2948">
            <w:r w:rsidRPr="001D1C15">
              <w:t>Who needs to be informed?</w:t>
            </w:r>
          </w:p>
          <w:p w14:paraId="395B18E8" w14:textId="6123CCDC" w:rsidR="000F6194" w:rsidRPr="000F6194" w:rsidRDefault="000F6194" w:rsidP="00ED2948">
            <w:pPr>
              <w:rPr>
                <w:i/>
                <w:iCs/>
              </w:rPr>
            </w:pPr>
            <w:r w:rsidRPr="000F6194">
              <w:rPr>
                <w:i/>
                <w:iCs/>
              </w:rPr>
              <w:t>For example</w:t>
            </w:r>
          </w:p>
          <w:p w14:paraId="48A432A5" w14:textId="77777777" w:rsidR="001D1C15" w:rsidRPr="000F6194" w:rsidRDefault="001D1C15" w:rsidP="000F6194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0F6194">
              <w:rPr>
                <w:i/>
                <w:iCs/>
              </w:rPr>
              <w:t>Affected individuals</w:t>
            </w:r>
          </w:p>
          <w:p w14:paraId="04DEB8F6" w14:textId="77777777" w:rsidR="001D1C15" w:rsidRPr="000F6194" w:rsidRDefault="001D1C15" w:rsidP="000F6194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0F6194">
              <w:rPr>
                <w:i/>
                <w:iCs/>
              </w:rPr>
              <w:t>District Data Champion</w:t>
            </w:r>
          </w:p>
          <w:p w14:paraId="30A2CB75" w14:textId="1AED9F25" w:rsidR="000F6194" w:rsidRPr="000F6194" w:rsidRDefault="001D1C15" w:rsidP="000F6194">
            <w:pPr>
              <w:pStyle w:val="ListParagraph"/>
              <w:numPr>
                <w:ilvl w:val="0"/>
                <w:numId w:val="4"/>
              </w:numPr>
              <w:rPr>
                <w:i/>
                <w:iCs/>
              </w:rPr>
            </w:pPr>
            <w:r w:rsidRPr="000F6194">
              <w:rPr>
                <w:i/>
                <w:iCs/>
              </w:rPr>
              <w:t>Connexional Data Controller (TMCP)</w:t>
            </w:r>
          </w:p>
          <w:p w14:paraId="13BB54DA" w14:textId="32DB4829" w:rsidR="001D1C15" w:rsidRPr="001D1C15" w:rsidRDefault="001D1C15" w:rsidP="00ED2948"/>
        </w:tc>
        <w:tc>
          <w:tcPr>
            <w:tcW w:w="4814" w:type="dxa"/>
          </w:tcPr>
          <w:p w14:paraId="1C552530" w14:textId="5EF2628B" w:rsidR="001D1C15" w:rsidRPr="001D1C15" w:rsidRDefault="001D1C15" w:rsidP="00ED2948"/>
        </w:tc>
      </w:tr>
      <w:tr w:rsidR="001D1C15" w:rsidRPr="001D1C15" w14:paraId="363E6C48" w14:textId="77777777" w:rsidTr="001D1C15">
        <w:trPr>
          <w:trHeight w:val="2701"/>
        </w:trPr>
        <w:tc>
          <w:tcPr>
            <w:tcW w:w="4814" w:type="dxa"/>
          </w:tcPr>
          <w:p w14:paraId="0D1AF9EB" w14:textId="77777777" w:rsidR="001D1C15" w:rsidRPr="001D1C15" w:rsidRDefault="001D1C15" w:rsidP="00ED2948">
            <w:r w:rsidRPr="001D1C15">
              <w:t>What remedial action should be taken</w:t>
            </w:r>
          </w:p>
        </w:tc>
        <w:tc>
          <w:tcPr>
            <w:tcW w:w="4814" w:type="dxa"/>
          </w:tcPr>
          <w:p w14:paraId="1D9D4A77" w14:textId="7A7F9F9B" w:rsidR="001D1C15" w:rsidRPr="001D1C15" w:rsidRDefault="001D1C15" w:rsidP="00ED2948"/>
        </w:tc>
      </w:tr>
    </w:tbl>
    <w:p w14:paraId="77ABA258" w14:textId="547EFA84" w:rsidR="004B4C45" w:rsidRDefault="004B4C45" w:rsidP="001D1C15"/>
    <w:sectPr w:rsidR="004B4C45" w:rsidSect="00141D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8C0"/>
    <w:multiLevelType w:val="hybridMultilevel"/>
    <w:tmpl w:val="1B54E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30897"/>
    <w:multiLevelType w:val="hybridMultilevel"/>
    <w:tmpl w:val="6812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F3F3B"/>
    <w:multiLevelType w:val="hybridMultilevel"/>
    <w:tmpl w:val="AF1C6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744CA"/>
    <w:multiLevelType w:val="hybridMultilevel"/>
    <w:tmpl w:val="9BF0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056416">
    <w:abstractNumId w:val="0"/>
  </w:num>
  <w:num w:numId="2" w16cid:durableId="704058714">
    <w:abstractNumId w:val="2"/>
  </w:num>
  <w:num w:numId="3" w16cid:durableId="1787305603">
    <w:abstractNumId w:val="1"/>
  </w:num>
  <w:num w:numId="4" w16cid:durableId="944461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7C"/>
    <w:rsid w:val="000F6194"/>
    <w:rsid w:val="00141D51"/>
    <w:rsid w:val="001D1C15"/>
    <w:rsid w:val="003F2D58"/>
    <w:rsid w:val="003F657C"/>
    <w:rsid w:val="004B4C45"/>
    <w:rsid w:val="0084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A0B9"/>
  <w15:chartTrackingRefBased/>
  <w15:docId w15:val="{86FBAD61-96BC-4155-A301-D927309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94"/>
  </w:style>
  <w:style w:type="paragraph" w:styleId="Heading1">
    <w:name w:val="heading 1"/>
    <w:basedOn w:val="Normal"/>
    <w:next w:val="Normal"/>
    <w:link w:val="Heading1Char"/>
    <w:uiPriority w:val="9"/>
    <w:qFormat/>
    <w:rsid w:val="000F61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19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57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F6194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F6194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D1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61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mcp.org.uk/about/data-protection/managing-trustees-privacy-not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Hackett</dc:creator>
  <cp:keywords/>
  <dc:description/>
  <cp:lastModifiedBy>Katrin Hackett</cp:lastModifiedBy>
  <cp:revision>1</cp:revision>
  <dcterms:created xsi:type="dcterms:W3CDTF">2022-10-27T09:59:00Z</dcterms:created>
  <dcterms:modified xsi:type="dcterms:W3CDTF">2022-10-27T11:20:00Z</dcterms:modified>
</cp:coreProperties>
</file>