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7E710" w14:textId="59CC20AE" w:rsidR="004D7AB2" w:rsidRDefault="007D1021" w:rsidP="004D7AB2">
      <w:pPr>
        <w:rPr>
          <w:lang w:eastAsia="en-US"/>
        </w:rPr>
      </w:pPr>
      <w:r>
        <w:rPr>
          <w:lang w:eastAsia="en-US"/>
        </w:rPr>
        <w:t>Circuit Stewards’ Gathering</w:t>
      </w:r>
    </w:p>
    <w:p w14:paraId="56C9E06D" w14:textId="2895105D" w:rsidR="007D1021" w:rsidRDefault="007D1021" w:rsidP="008E16EC">
      <w:pPr>
        <w:rPr>
          <w:lang w:eastAsia="en-US"/>
        </w:rPr>
      </w:pPr>
      <w:r>
        <w:rPr>
          <w:lang w:eastAsia="en-US"/>
        </w:rPr>
        <w:t xml:space="preserve">20 November </w:t>
      </w:r>
      <w:r w:rsidR="00D67A44">
        <w:rPr>
          <w:lang w:eastAsia="en-US"/>
        </w:rPr>
        <w:t>-</w:t>
      </w:r>
      <w:r>
        <w:rPr>
          <w:lang w:eastAsia="en-US"/>
        </w:rPr>
        <w:t xml:space="preserve"> Broom Methodist Church</w:t>
      </w:r>
      <w:r w:rsidR="008E16EC">
        <w:rPr>
          <w:lang w:eastAsia="en-US"/>
        </w:rPr>
        <w:t xml:space="preserve"> </w:t>
      </w:r>
    </w:p>
    <w:p w14:paraId="3142F266" w14:textId="68F4F841" w:rsidR="008E16EC" w:rsidRDefault="008E16EC" w:rsidP="008E16EC">
      <w:pPr>
        <w:rPr>
          <w:lang w:eastAsia="en-US"/>
        </w:rPr>
      </w:pPr>
      <w:r>
        <w:rPr>
          <w:lang w:eastAsia="en-US"/>
        </w:rPr>
        <w:t>7pm – gathering together over food.</w:t>
      </w:r>
    </w:p>
    <w:p w14:paraId="271775BB" w14:textId="497638A3" w:rsidR="007D1021" w:rsidRDefault="007D1021" w:rsidP="004D7AB2">
      <w:pPr>
        <w:rPr>
          <w:lang w:eastAsia="en-US"/>
        </w:rPr>
      </w:pPr>
      <w:r>
        <w:rPr>
          <w:lang w:eastAsia="en-US"/>
        </w:rPr>
        <w:t xml:space="preserve">Revd Vicky Atkins welcomed all and </w:t>
      </w:r>
      <w:r w:rsidR="008E16EC">
        <w:rPr>
          <w:lang w:eastAsia="en-US"/>
        </w:rPr>
        <w:t>opened the session with prayer at 7:30.</w:t>
      </w:r>
    </w:p>
    <w:p w14:paraId="6115C641" w14:textId="5496645C" w:rsidR="00EC16B9" w:rsidRPr="00EC16B9" w:rsidRDefault="008E16EC" w:rsidP="00EC16B9">
      <w:r>
        <w:rPr>
          <w:lang w:eastAsia="en-US"/>
        </w:rPr>
        <w:t xml:space="preserve">Neil Harland reflected on how the Methodism has changed over the years. He started with recollections of his time in the </w:t>
      </w:r>
      <w:r w:rsidR="00D67A44">
        <w:rPr>
          <w:lang w:eastAsia="en-US"/>
        </w:rPr>
        <w:t>Oxford</w:t>
      </w:r>
      <w:r w:rsidR="00EC16B9">
        <w:rPr>
          <w:lang w:eastAsia="en-US"/>
        </w:rPr>
        <w:t xml:space="preserve"> U</w:t>
      </w:r>
      <w:r>
        <w:rPr>
          <w:lang w:eastAsia="en-US"/>
        </w:rPr>
        <w:t>niversity Methodist Society (</w:t>
      </w:r>
      <w:proofErr w:type="spellStart"/>
      <w:r>
        <w:rPr>
          <w:lang w:eastAsia="en-US"/>
        </w:rPr>
        <w:t>MethSoc</w:t>
      </w:r>
      <w:proofErr w:type="spellEnd"/>
      <w:r>
        <w:rPr>
          <w:lang w:eastAsia="en-US"/>
        </w:rPr>
        <w:t>) when he was a student</w:t>
      </w:r>
      <w:r w:rsidR="00EC16B9">
        <w:rPr>
          <w:lang w:eastAsia="en-US"/>
        </w:rPr>
        <w:t>. There was an emphasis on the relational aspect, not just within the groups, but also for the group leaders</w:t>
      </w:r>
      <w:r>
        <w:rPr>
          <w:lang w:eastAsia="en-US"/>
        </w:rPr>
        <w:t xml:space="preserve"> who would meet up with the other </w:t>
      </w:r>
      <w:proofErr w:type="spellStart"/>
      <w:r>
        <w:rPr>
          <w:lang w:eastAsia="en-US"/>
        </w:rPr>
        <w:t>MethSoc</w:t>
      </w:r>
      <w:proofErr w:type="spellEnd"/>
      <w:r>
        <w:rPr>
          <w:lang w:eastAsia="en-US"/>
        </w:rPr>
        <w:t xml:space="preserve"> leaders for support and guidance etc.</w:t>
      </w:r>
      <w:r w:rsidR="00EC16B9">
        <w:rPr>
          <w:lang w:eastAsia="en-US"/>
        </w:rPr>
        <w:t xml:space="preserve"> At that time the membership was just methodists (they had their own t-Shirt “Thank God for Methodists – Abraham Lincoln) but times have changed since then, and the current </w:t>
      </w:r>
      <w:proofErr w:type="spellStart"/>
      <w:r w:rsidR="00EC16B9">
        <w:rPr>
          <w:lang w:eastAsia="en-US"/>
        </w:rPr>
        <w:t>MethSoc</w:t>
      </w:r>
      <w:proofErr w:type="spellEnd"/>
      <w:r w:rsidR="00EC16B9">
        <w:rPr>
          <w:lang w:eastAsia="en-US"/>
        </w:rPr>
        <w:t xml:space="preserve"> now</w:t>
      </w:r>
      <w:r w:rsidR="00EC16B9" w:rsidRPr="00EC16B9">
        <w:t xml:space="preserve"> welcome anyone of any denomination or none, not just Methodists!</w:t>
      </w:r>
    </w:p>
    <w:p w14:paraId="0D849E64" w14:textId="558FEA77" w:rsidR="008E16EC" w:rsidRDefault="00EC16B9" w:rsidP="008E16EC">
      <w:pPr>
        <w:rPr>
          <w:lang w:eastAsia="en-US"/>
        </w:rPr>
      </w:pPr>
      <w:r>
        <w:rPr>
          <w:lang w:eastAsia="en-US"/>
        </w:rPr>
        <w:t xml:space="preserve">Time </w:t>
      </w:r>
      <w:proofErr w:type="gramStart"/>
      <w:r>
        <w:rPr>
          <w:lang w:eastAsia="en-US"/>
        </w:rPr>
        <w:t>are</w:t>
      </w:r>
      <w:proofErr w:type="gramEnd"/>
      <w:r>
        <w:rPr>
          <w:lang w:eastAsia="en-US"/>
        </w:rPr>
        <w:t xml:space="preserve"> changing fast and there are now different expectations from ways of creating new church communities, revitalising existing ones, and finding new ways of working in a diverse society.</w:t>
      </w:r>
    </w:p>
    <w:p w14:paraId="05B67F50" w14:textId="447785CE" w:rsidR="00EC16B9" w:rsidRDefault="00EC16B9" w:rsidP="008E16EC">
      <w:pPr>
        <w:rPr>
          <w:lang w:eastAsia="en-US"/>
        </w:rPr>
      </w:pPr>
      <w:r>
        <w:rPr>
          <w:lang w:eastAsia="en-US"/>
        </w:rPr>
        <w:t>Leslie Newton has written an excellent book “Revive us, again” which explores how th</w:t>
      </w:r>
      <w:r w:rsidRPr="00EC16B9">
        <w:rPr>
          <w:lang w:eastAsia="en-US"/>
        </w:rPr>
        <w:t>e founder of the Methodist movement, John Wesley, achieved extraordinary impact across the UK</w:t>
      </w:r>
      <w:r>
        <w:rPr>
          <w:lang w:eastAsia="en-US"/>
        </w:rPr>
        <w:t xml:space="preserve"> </w:t>
      </w:r>
      <w:r w:rsidRPr="00EC16B9">
        <w:rPr>
          <w:lang w:eastAsia="en-US"/>
        </w:rPr>
        <w:t>and see how, by reclaiming these treasures, Methodism and the wider church may once again transform society.</w:t>
      </w:r>
      <w:r>
        <w:rPr>
          <w:lang w:eastAsia="en-US"/>
        </w:rPr>
        <w:t xml:space="preserve"> </w:t>
      </w:r>
    </w:p>
    <w:p w14:paraId="1C8154E5" w14:textId="302C98AA" w:rsidR="008E16EC" w:rsidRDefault="0082737B" w:rsidP="0082737B">
      <w:pPr>
        <w:rPr>
          <w:lang w:eastAsia="en-US"/>
        </w:rPr>
      </w:pPr>
      <w:r>
        <w:rPr>
          <w:lang w:eastAsia="en-US"/>
        </w:rPr>
        <w:t>At the start there were the small class groups, each with their own Class Leader. John Wesley would travel round the groups holding them together though his teaching, preaching and encouragement. This oversight helped the movement to grow beyond his own ability to visit all, which led to the creation of Mr Wesley’s Assistants to keep the connexions alive, by meeting regularly with the class group leaders, and then with each other. It was important that both relationships were encouraged.</w:t>
      </w:r>
    </w:p>
    <w:p w14:paraId="4D2D7A51" w14:textId="137EBED3" w:rsidR="0082737B" w:rsidRDefault="0082737B" w:rsidP="0082737B">
      <w:pPr>
        <w:rPr>
          <w:lang w:eastAsia="en-US"/>
        </w:rPr>
      </w:pPr>
      <w:r>
        <w:rPr>
          <w:lang w:eastAsia="en-US"/>
        </w:rPr>
        <w:t>Nowadays, we might consider that the Circuit Stewards are those who hold that middle ground between the members of churches and the Districts/connexion. They are seen as being trusted to know the local level of need and can work with the ministers (presbyters and deacons) to help support the local work, and to influence changes at national level.</w:t>
      </w:r>
    </w:p>
    <w:p w14:paraId="657E75BD" w14:textId="35BC1606" w:rsidR="00BC1EB1" w:rsidRDefault="0082737B" w:rsidP="00BC1EB1">
      <w:pPr>
        <w:rPr>
          <w:lang w:eastAsia="en-US"/>
        </w:rPr>
      </w:pPr>
      <w:r>
        <w:rPr>
          <w:lang w:eastAsia="en-US"/>
        </w:rPr>
        <w:t>There was then a time of discussion around the tables, thinking about</w:t>
      </w:r>
      <w:r w:rsidR="003F33A5">
        <w:rPr>
          <w:lang w:eastAsia="en-US"/>
        </w:rPr>
        <w:t xml:space="preserve"> what can support our own connecting oversight. Circuit Stewards are important, so how can they be better supported by the District?</w:t>
      </w:r>
    </w:p>
    <w:p w14:paraId="47A83E8C" w14:textId="57AE7CCA" w:rsidR="00BC1EB1" w:rsidRDefault="00BC1EB1" w:rsidP="00BC1EB1">
      <w:pPr>
        <w:rPr>
          <w:lang w:eastAsia="en-US"/>
        </w:rPr>
      </w:pPr>
      <w:r>
        <w:rPr>
          <w:lang w:eastAsia="en-US"/>
        </w:rPr>
        <w:t xml:space="preserve">The Methodist Church has a range of opportunities to </w:t>
      </w:r>
      <w:r w:rsidRPr="00BC1EB1">
        <w:rPr>
          <w:lang w:eastAsia="en-US"/>
        </w:rPr>
        <w:t>support new, returning and experienced Circuit Stewards in their role</w:t>
      </w:r>
      <w:r>
        <w:rPr>
          <w:lang w:eastAsia="en-US"/>
        </w:rPr>
        <w:t>. There are training opportunities, both as an online group or as a self-study online course (</w:t>
      </w:r>
      <w:hyperlink r:id="rId7" w:history="1">
        <w:r w:rsidRPr="00117BE9">
          <w:rPr>
            <w:rStyle w:val="Hyperlink"/>
            <w:lang w:eastAsia="en-US"/>
          </w:rPr>
          <w:t>https://www.methodist.org.uk/for-churches/learning-and-development/learning-and-development-courses/circuit-stewards-training/</w:t>
        </w:r>
      </w:hyperlink>
      <w:r>
        <w:rPr>
          <w:lang w:eastAsia="en-US"/>
        </w:rPr>
        <w:t xml:space="preserve">)  There is also a link to join the online Community of Practice, which meets on the last Wednesday of the month, looking at a variety of topics. There is also a wealth of material on this page </w:t>
      </w:r>
      <w:hyperlink r:id="rId8" w:history="1">
        <w:r w:rsidRPr="00117BE9">
          <w:rPr>
            <w:rStyle w:val="Hyperlink"/>
            <w:lang w:eastAsia="en-US"/>
          </w:rPr>
          <w:t>https://www.methodist.org.uk/for-churches/equipping-circuits/offices-and-roles/circuit-stewards/</w:t>
        </w:r>
      </w:hyperlink>
      <w:r>
        <w:rPr>
          <w:lang w:eastAsia="en-US"/>
        </w:rPr>
        <w:t xml:space="preserve"> .</w:t>
      </w:r>
    </w:p>
    <w:p w14:paraId="10C7BA25" w14:textId="1D76037C" w:rsidR="00BC1EB1" w:rsidRDefault="00BC1EB1" w:rsidP="0095676E">
      <w:pPr>
        <w:rPr>
          <w:lang w:eastAsia="en-US"/>
        </w:rPr>
      </w:pPr>
      <w:r>
        <w:rPr>
          <w:lang w:eastAsia="en-US"/>
        </w:rPr>
        <w:t xml:space="preserve">There was a conversation about the difficulties in recruiting new stewards – the existing role description and handbook can be daunting to start with. But roles can be adapted to fit the skill sets of those we are trying to recruit. </w:t>
      </w:r>
      <w:r w:rsidR="0095676E">
        <w:rPr>
          <w:lang w:eastAsia="en-US"/>
        </w:rPr>
        <w:t xml:space="preserve">It could be seen as an opportunity rather than a possible burden. </w:t>
      </w:r>
      <w:r>
        <w:rPr>
          <w:lang w:eastAsia="en-US"/>
        </w:rPr>
        <w:t xml:space="preserve">One person is not expected to be able to fill every part of the Circuit Stewards </w:t>
      </w:r>
      <w:proofErr w:type="gramStart"/>
      <w:r>
        <w:rPr>
          <w:lang w:eastAsia="en-US"/>
        </w:rPr>
        <w:t>role, but</w:t>
      </w:r>
      <w:proofErr w:type="gramEnd"/>
      <w:r>
        <w:rPr>
          <w:lang w:eastAsia="en-US"/>
        </w:rPr>
        <w:t xml:space="preserve"> should be part of a team. </w:t>
      </w:r>
      <w:r w:rsidR="003E2660">
        <w:rPr>
          <w:lang w:eastAsia="en-US"/>
        </w:rPr>
        <w:t>It is important to also give space for people to explore and shadow to start with</w:t>
      </w:r>
      <w:r w:rsidR="0095676E">
        <w:rPr>
          <w:lang w:eastAsia="en-US"/>
        </w:rPr>
        <w:t xml:space="preserve">. The 6 Year rule is good to remember too. </w:t>
      </w:r>
      <w:r w:rsidR="003E2660">
        <w:rPr>
          <w:lang w:eastAsia="en-US"/>
        </w:rPr>
        <w:t xml:space="preserve"> </w:t>
      </w:r>
    </w:p>
    <w:p w14:paraId="1D829603" w14:textId="1194F9F1" w:rsidR="0095676E" w:rsidRDefault="0095676E" w:rsidP="0095676E">
      <w:pPr>
        <w:rPr>
          <w:lang w:eastAsia="en-US"/>
        </w:rPr>
      </w:pPr>
      <w:r>
        <w:rPr>
          <w:lang w:eastAsia="en-US"/>
        </w:rPr>
        <w:lastRenderedPageBreak/>
        <w:t xml:space="preserve">Revd Sean Adair spent some time in reflecting on how we can support each other. We are in different times to Mr Wesley’s day and need to adapt. </w:t>
      </w:r>
    </w:p>
    <w:p w14:paraId="4A5600C9" w14:textId="5B28ED69" w:rsidR="003F33A5" w:rsidRDefault="0095676E" w:rsidP="00383F78">
      <w:pPr>
        <w:rPr>
          <w:lang w:eastAsia="en-US"/>
        </w:rPr>
      </w:pPr>
      <w:r>
        <w:rPr>
          <w:lang w:eastAsia="en-US"/>
        </w:rPr>
        <w:t>The District exists to support and sustain the circuits (and churches); the District staff team will be very happy to give support, advice or share knowledge. Contact details for all are on the District Website (</w:t>
      </w:r>
      <w:hyperlink r:id="rId9" w:history="1">
        <w:r w:rsidRPr="00117BE9">
          <w:rPr>
            <w:rStyle w:val="Hyperlink"/>
            <w:lang w:eastAsia="en-US"/>
          </w:rPr>
          <w:t>https://www.sheffieldmethodist.org/about-us/whos-who-in-sheffield-district.html</w:t>
        </w:r>
      </w:hyperlink>
      <w:r>
        <w:rPr>
          <w:lang w:eastAsia="en-US"/>
        </w:rPr>
        <w:t>). The Synod, now called the District Gatherings, are planned to be inspiring and reinvigorating events</w:t>
      </w:r>
      <w:r w:rsidR="00383F78">
        <w:rPr>
          <w:lang w:eastAsia="en-US"/>
        </w:rPr>
        <w:t xml:space="preserve"> </w:t>
      </w:r>
      <w:r>
        <w:rPr>
          <w:lang w:eastAsia="en-US"/>
        </w:rPr>
        <w:t xml:space="preserve">and all are encouraged to attend. </w:t>
      </w:r>
      <w:r w:rsidR="00383F78">
        <w:rPr>
          <w:lang w:eastAsia="en-US"/>
        </w:rPr>
        <w:t>Other gatherings of those in similar roles (like this one for Circuit Stewards) are also opportunities to share good practice and to learn and support each other.</w:t>
      </w:r>
    </w:p>
    <w:p w14:paraId="4F46B14C" w14:textId="352F5037" w:rsidR="00383F78" w:rsidRDefault="00383F78" w:rsidP="00383F78">
      <w:pPr>
        <w:rPr>
          <w:lang w:eastAsia="en-US"/>
        </w:rPr>
      </w:pPr>
      <w:r>
        <w:rPr>
          <w:lang w:eastAsia="en-US"/>
        </w:rPr>
        <w:t xml:space="preserve">The biggest challenge seems to be encouraging churches to work more together, rather than as individuals. Thinking bigger than just the local church, seeing/learning what is happening in other places which can </w:t>
      </w:r>
      <w:proofErr w:type="spellStart"/>
      <w:r>
        <w:rPr>
          <w:lang w:eastAsia="en-US"/>
        </w:rPr>
        <w:t>compliment</w:t>
      </w:r>
      <w:proofErr w:type="spellEnd"/>
      <w:r>
        <w:rPr>
          <w:lang w:eastAsia="en-US"/>
        </w:rPr>
        <w:t xml:space="preserve"> missional work – not every church has to do everything. </w:t>
      </w:r>
    </w:p>
    <w:p w14:paraId="70D4D338" w14:textId="27ECD6AE" w:rsidR="00383F78" w:rsidRDefault="00383F78" w:rsidP="00383F78">
      <w:pPr>
        <w:rPr>
          <w:lang w:eastAsia="en-US"/>
        </w:rPr>
      </w:pPr>
      <w:r>
        <w:rPr>
          <w:lang w:eastAsia="en-US"/>
        </w:rPr>
        <w:t>Revd Vicky ended the meeting with the encouragement that becoming smaller doesn’t mean becoming weaker. Small is not a failure (a satsuma is not a failed orange). Rather than trying to keep everything going, we need to look at what God has placed in our hands to keep the story alive in our communities.</w:t>
      </w:r>
    </w:p>
    <w:p w14:paraId="18C68C44" w14:textId="24E75571" w:rsidR="00383F78" w:rsidRDefault="00383F78" w:rsidP="00383F78">
      <w:pPr>
        <w:rPr>
          <w:lang w:eastAsia="en-US"/>
        </w:rPr>
      </w:pPr>
      <w:r>
        <w:rPr>
          <w:lang w:eastAsia="en-US"/>
        </w:rPr>
        <w:t xml:space="preserve">We need to </w:t>
      </w:r>
      <w:proofErr w:type="gramStart"/>
      <w:r>
        <w:rPr>
          <w:lang w:eastAsia="en-US"/>
        </w:rPr>
        <w:t>reimaging</w:t>
      </w:r>
      <w:proofErr w:type="gramEnd"/>
      <w:r>
        <w:rPr>
          <w:lang w:eastAsia="en-US"/>
        </w:rPr>
        <w:t xml:space="preserve"> in order to continue to be relevant, to ask the difficult questions in order to continue to be a church that makes sense for all.</w:t>
      </w:r>
    </w:p>
    <w:p w14:paraId="0A229A68" w14:textId="2B106038" w:rsidR="00383F78" w:rsidRDefault="00383F78" w:rsidP="00383F78">
      <w:pPr>
        <w:rPr>
          <w:lang w:eastAsia="en-US"/>
        </w:rPr>
      </w:pPr>
      <w:r>
        <w:rPr>
          <w:lang w:eastAsia="en-US"/>
        </w:rPr>
        <w:t>God’s spirit calls us forward and we in the District are committed to helping you all achieve this.</w:t>
      </w:r>
    </w:p>
    <w:p w14:paraId="1F70061C" w14:textId="77777777" w:rsidR="00383F78" w:rsidRPr="004D7AB2" w:rsidRDefault="00383F78" w:rsidP="00383F78">
      <w:pPr>
        <w:rPr>
          <w:lang w:eastAsia="en-US"/>
        </w:rPr>
      </w:pPr>
    </w:p>
    <w:sectPr w:rsidR="00383F78" w:rsidRPr="004D7AB2" w:rsidSect="00CB01D7">
      <w:pgSz w:w="11906" w:h="16838" w:code="9"/>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021"/>
    <w:rsid w:val="00141D51"/>
    <w:rsid w:val="00181A94"/>
    <w:rsid w:val="002E0277"/>
    <w:rsid w:val="00383F78"/>
    <w:rsid w:val="003E2660"/>
    <w:rsid w:val="003F33A5"/>
    <w:rsid w:val="003F6E40"/>
    <w:rsid w:val="00427747"/>
    <w:rsid w:val="004D7AB2"/>
    <w:rsid w:val="007D1021"/>
    <w:rsid w:val="0082737B"/>
    <w:rsid w:val="008407FF"/>
    <w:rsid w:val="008E16EC"/>
    <w:rsid w:val="0095676E"/>
    <w:rsid w:val="00BC1EB1"/>
    <w:rsid w:val="00CB01D7"/>
    <w:rsid w:val="00CD5C0B"/>
    <w:rsid w:val="00D67544"/>
    <w:rsid w:val="00D67A44"/>
    <w:rsid w:val="00DC6171"/>
    <w:rsid w:val="00E60B80"/>
    <w:rsid w:val="00E86A77"/>
    <w:rsid w:val="00E941B1"/>
    <w:rsid w:val="00EB6753"/>
    <w:rsid w:val="00EC16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C5C0"/>
  <w15:chartTrackingRefBased/>
  <w15:docId w15:val="{BD8D2FF6-4599-4250-B77E-05522045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B2"/>
    <w:pPr>
      <w:spacing w:after="100" w:afterAutospacing="1" w:line="240" w:lineRule="auto"/>
    </w:pPr>
    <w:rPr>
      <w:rFonts w:ascii="Aptos" w:hAnsi="Aptos" w:cs="Aptos"/>
      <w:kern w:val="0"/>
      <w:szCs w:val="24"/>
      <w:lang w:val="en-GB" w:eastAsia="en-GB"/>
    </w:rPr>
  </w:style>
  <w:style w:type="paragraph" w:styleId="Heading1">
    <w:name w:val="heading 1"/>
    <w:next w:val="Normal"/>
    <w:link w:val="Heading1Char"/>
    <w:uiPriority w:val="9"/>
    <w:qFormat/>
    <w:rsid w:val="00DC6171"/>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Heading1"/>
    <w:next w:val="Normal"/>
    <w:link w:val="Heading2Char"/>
    <w:uiPriority w:val="9"/>
    <w:unhideWhenUsed/>
    <w:qFormat/>
    <w:rsid w:val="00DC6171"/>
    <w:pPr>
      <w:spacing w:before="120"/>
      <w:outlineLvl w:val="1"/>
    </w:pPr>
    <w:rPr>
      <w:sz w:val="26"/>
      <w:szCs w:val="26"/>
    </w:rPr>
  </w:style>
  <w:style w:type="paragraph" w:styleId="Heading3">
    <w:name w:val="heading 3"/>
    <w:basedOn w:val="Normal"/>
    <w:next w:val="Normal"/>
    <w:link w:val="Heading3Char"/>
    <w:uiPriority w:val="9"/>
    <w:unhideWhenUsed/>
    <w:qFormat/>
    <w:rsid w:val="00DC6171"/>
    <w:pPr>
      <w:keepNext/>
      <w:keepLines/>
      <w:spacing w:before="40" w:after="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DC6171"/>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semiHidden/>
    <w:unhideWhenUsed/>
    <w:qFormat/>
    <w:rsid w:val="00DC6171"/>
    <w:pPr>
      <w:keepNext/>
      <w:keepLines/>
      <w:spacing w:after="0"/>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unhideWhenUsed/>
    <w:qFormat/>
    <w:rsid w:val="007D10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10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10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10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171"/>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DC6171"/>
    <w:rPr>
      <w:rFonts w:asciiTheme="majorHAnsi" w:eastAsiaTheme="majorEastAsia" w:hAnsiTheme="majorHAnsi" w:cstheme="majorBidi"/>
      <w:b/>
      <w:sz w:val="26"/>
      <w:szCs w:val="26"/>
    </w:rPr>
  </w:style>
  <w:style w:type="paragraph" w:styleId="Title">
    <w:name w:val="Title"/>
    <w:basedOn w:val="Normal"/>
    <w:next w:val="Normal"/>
    <w:link w:val="TitleChar"/>
    <w:uiPriority w:val="10"/>
    <w:qFormat/>
    <w:rsid w:val="00DC6171"/>
    <w:pPr>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DC6171"/>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DC6171"/>
    <w:pPr>
      <w:numPr>
        <w:ilvl w:val="1"/>
      </w:numPr>
      <w:jc w:val="center"/>
    </w:pPr>
    <w:rPr>
      <w:rFonts w:eastAsiaTheme="minorEastAsia"/>
      <w:b/>
      <w:color w:val="5A5A5A" w:themeColor="text1" w:themeTint="A5"/>
      <w:spacing w:val="15"/>
      <w:sz w:val="28"/>
    </w:rPr>
  </w:style>
  <w:style w:type="character" w:customStyle="1" w:styleId="SubtitleChar">
    <w:name w:val="Subtitle Char"/>
    <w:basedOn w:val="DefaultParagraphFont"/>
    <w:link w:val="Subtitle"/>
    <w:uiPriority w:val="11"/>
    <w:rsid w:val="00DC6171"/>
    <w:rPr>
      <w:rFonts w:eastAsiaTheme="minorEastAsia"/>
      <w:b/>
      <w:color w:val="5A5A5A" w:themeColor="text1" w:themeTint="A5"/>
      <w:spacing w:val="15"/>
      <w:sz w:val="28"/>
    </w:rPr>
  </w:style>
  <w:style w:type="character" w:customStyle="1" w:styleId="Heading3Char">
    <w:name w:val="Heading 3 Char"/>
    <w:basedOn w:val="DefaultParagraphFont"/>
    <w:link w:val="Heading3"/>
    <w:uiPriority w:val="9"/>
    <w:rsid w:val="00DC6171"/>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rsid w:val="00DC617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semiHidden/>
    <w:rsid w:val="00DC6171"/>
    <w:rPr>
      <w:rFonts w:asciiTheme="majorHAnsi" w:eastAsiaTheme="majorEastAsia" w:hAnsiTheme="majorHAnsi" w:cstheme="majorBidi"/>
      <w:i/>
    </w:rPr>
  </w:style>
  <w:style w:type="character" w:customStyle="1" w:styleId="Heading6Char">
    <w:name w:val="Heading 6 Char"/>
    <w:basedOn w:val="DefaultParagraphFont"/>
    <w:link w:val="Heading6"/>
    <w:uiPriority w:val="9"/>
    <w:semiHidden/>
    <w:rsid w:val="007D1021"/>
    <w:rPr>
      <w:rFonts w:eastAsiaTheme="majorEastAsia" w:cstheme="majorBidi"/>
      <w:i/>
      <w:iCs/>
      <w:color w:val="595959" w:themeColor="text1" w:themeTint="A6"/>
      <w:kern w:val="0"/>
      <w:szCs w:val="24"/>
      <w:lang w:val="en-GB" w:eastAsia="en-GB"/>
    </w:rPr>
  </w:style>
  <w:style w:type="character" w:customStyle="1" w:styleId="Heading7Char">
    <w:name w:val="Heading 7 Char"/>
    <w:basedOn w:val="DefaultParagraphFont"/>
    <w:link w:val="Heading7"/>
    <w:uiPriority w:val="9"/>
    <w:semiHidden/>
    <w:rsid w:val="007D1021"/>
    <w:rPr>
      <w:rFonts w:eastAsiaTheme="majorEastAsia" w:cstheme="majorBidi"/>
      <w:color w:val="595959" w:themeColor="text1" w:themeTint="A6"/>
      <w:kern w:val="0"/>
      <w:szCs w:val="24"/>
      <w:lang w:val="en-GB" w:eastAsia="en-GB"/>
    </w:rPr>
  </w:style>
  <w:style w:type="character" w:customStyle="1" w:styleId="Heading8Char">
    <w:name w:val="Heading 8 Char"/>
    <w:basedOn w:val="DefaultParagraphFont"/>
    <w:link w:val="Heading8"/>
    <w:uiPriority w:val="9"/>
    <w:semiHidden/>
    <w:rsid w:val="007D1021"/>
    <w:rPr>
      <w:rFonts w:eastAsiaTheme="majorEastAsia" w:cstheme="majorBidi"/>
      <w:i/>
      <w:iCs/>
      <w:color w:val="272727" w:themeColor="text1" w:themeTint="D8"/>
      <w:kern w:val="0"/>
      <w:szCs w:val="24"/>
      <w:lang w:val="en-GB" w:eastAsia="en-GB"/>
    </w:rPr>
  </w:style>
  <w:style w:type="character" w:customStyle="1" w:styleId="Heading9Char">
    <w:name w:val="Heading 9 Char"/>
    <w:basedOn w:val="DefaultParagraphFont"/>
    <w:link w:val="Heading9"/>
    <w:uiPriority w:val="9"/>
    <w:semiHidden/>
    <w:rsid w:val="007D1021"/>
    <w:rPr>
      <w:rFonts w:eastAsiaTheme="majorEastAsia" w:cstheme="majorBidi"/>
      <w:color w:val="272727" w:themeColor="text1" w:themeTint="D8"/>
      <w:kern w:val="0"/>
      <w:szCs w:val="24"/>
      <w:lang w:val="en-GB" w:eastAsia="en-GB"/>
    </w:rPr>
  </w:style>
  <w:style w:type="paragraph" w:styleId="Quote">
    <w:name w:val="Quote"/>
    <w:basedOn w:val="Normal"/>
    <w:next w:val="Normal"/>
    <w:link w:val="QuoteChar"/>
    <w:uiPriority w:val="29"/>
    <w:qFormat/>
    <w:rsid w:val="007D10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1021"/>
    <w:rPr>
      <w:rFonts w:ascii="Aptos" w:hAnsi="Aptos" w:cs="Aptos"/>
      <w:i/>
      <w:iCs/>
      <w:color w:val="404040" w:themeColor="text1" w:themeTint="BF"/>
      <w:kern w:val="0"/>
      <w:szCs w:val="24"/>
      <w:lang w:val="en-GB" w:eastAsia="en-GB"/>
    </w:rPr>
  </w:style>
  <w:style w:type="paragraph" w:styleId="ListParagraph">
    <w:name w:val="List Paragraph"/>
    <w:basedOn w:val="Normal"/>
    <w:uiPriority w:val="34"/>
    <w:qFormat/>
    <w:rsid w:val="007D1021"/>
    <w:pPr>
      <w:ind w:left="720"/>
      <w:contextualSpacing/>
    </w:pPr>
  </w:style>
  <w:style w:type="character" w:styleId="IntenseEmphasis">
    <w:name w:val="Intense Emphasis"/>
    <w:basedOn w:val="DefaultParagraphFont"/>
    <w:uiPriority w:val="21"/>
    <w:qFormat/>
    <w:rsid w:val="007D1021"/>
    <w:rPr>
      <w:i/>
      <w:iCs/>
      <w:color w:val="0F4761" w:themeColor="accent1" w:themeShade="BF"/>
    </w:rPr>
  </w:style>
  <w:style w:type="paragraph" w:styleId="IntenseQuote">
    <w:name w:val="Intense Quote"/>
    <w:basedOn w:val="Normal"/>
    <w:next w:val="Normal"/>
    <w:link w:val="IntenseQuoteChar"/>
    <w:uiPriority w:val="30"/>
    <w:qFormat/>
    <w:rsid w:val="007D1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021"/>
    <w:rPr>
      <w:rFonts w:ascii="Aptos" w:hAnsi="Aptos" w:cs="Aptos"/>
      <w:i/>
      <w:iCs/>
      <w:color w:val="0F4761" w:themeColor="accent1" w:themeShade="BF"/>
      <w:kern w:val="0"/>
      <w:szCs w:val="24"/>
      <w:lang w:val="en-GB" w:eastAsia="en-GB"/>
    </w:rPr>
  </w:style>
  <w:style w:type="character" w:styleId="IntenseReference">
    <w:name w:val="Intense Reference"/>
    <w:basedOn w:val="DefaultParagraphFont"/>
    <w:uiPriority w:val="32"/>
    <w:qFormat/>
    <w:rsid w:val="007D1021"/>
    <w:rPr>
      <w:b/>
      <w:bCs/>
      <w:smallCaps/>
      <w:color w:val="0F4761" w:themeColor="accent1" w:themeShade="BF"/>
      <w:spacing w:val="5"/>
    </w:rPr>
  </w:style>
  <w:style w:type="character" w:styleId="Hyperlink">
    <w:name w:val="Hyperlink"/>
    <w:basedOn w:val="DefaultParagraphFont"/>
    <w:uiPriority w:val="99"/>
    <w:unhideWhenUsed/>
    <w:rsid w:val="00BC1EB1"/>
    <w:rPr>
      <w:color w:val="467886" w:themeColor="hyperlink"/>
      <w:u w:val="single"/>
    </w:rPr>
  </w:style>
  <w:style w:type="character" w:styleId="UnresolvedMention">
    <w:name w:val="Unresolved Mention"/>
    <w:basedOn w:val="DefaultParagraphFont"/>
    <w:uiPriority w:val="99"/>
    <w:semiHidden/>
    <w:unhideWhenUsed/>
    <w:rsid w:val="00BC1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hodist.org.uk/for-churches/equipping-circuits/offices-and-roles/circuit-stewards/" TargetMode="External"/><Relationship Id="rId3" Type="http://schemas.openxmlformats.org/officeDocument/2006/relationships/customXml" Target="../customXml/item3.xml"/><Relationship Id="rId7" Type="http://schemas.openxmlformats.org/officeDocument/2006/relationships/hyperlink" Target="https://www.methodist.org.uk/for-churches/learning-and-development/learning-and-development-courses/circuit-stewards-train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sheffieldmethodist.org/about-us/whos-who-in-sheffield-distri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fb6b3b-7697-4104-ab5e-98678e468856">
      <Terms xmlns="http://schemas.microsoft.com/office/infopath/2007/PartnerControls"/>
    </lcf76f155ced4ddcb4097134ff3c332f>
    <TaxCatchAll xmlns="84507641-7de3-4f7a-85cf-a4260b2f3d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DC85770FE46E4EAE35FC10A818F273" ma:contentTypeVersion="14" ma:contentTypeDescription="Create a new document." ma:contentTypeScope="" ma:versionID="a8b0096b364d0fd41c7b1eec7c705834">
  <xsd:schema xmlns:xsd="http://www.w3.org/2001/XMLSchema" xmlns:xs="http://www.w3.org/2001/XMLSchema" xmlns:p="http://schemas.microsoft.com/office/2006/metadata/properties" xmlns:ns2="39fb6b3b-7697-4104-ab5e-98678e468856" xmlns:ns3="84507641-7de3-4f7a-85cf-a4260b2f3d9a" targetNamespace="http://schemas.microsoft.com/office/2006/metadata/properties" ma:root="true" ma:fieldsID="30a2ad1c2602eeb66e53d36614ab294f" ns2:_="" ns3:_="">
    <xsd:import namespace="39fb6b3b-7697-4104-ab5e-98678e468856"/>
    <xsd:import namespace="84507641-7de3-4f7a-85cf-a4260b2f3d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b6b3b-7697-4104-ab5e-98678e468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4a37a4-955b-496c-8a4c-cbc22c0d99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507641-7de3-4f7a-85cf-a4260b2f3d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2f071d-0089-4913-8317-d6d929ff72ae}" ma:internalName="TaxCatchAll" ma:showField="CatchAllData" ma:web="84507641-7de3-4f7a-85cf-a4260b2f3d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5B4F6B-85AB-43FE-8247-8F626014078E}">
  <ds:schemaRefs>
    <ds:schemaRef ds:uri="http://schemas.microsoft.com/office/2006/metadata/properties"/>
    <ds:schemaRef ds:uri="http://schemas.microsoft.com/office/infopath/2007/PartnerControls"/>
    <ds:schemaRef ds:uri="39fb6b3b-7697-4104-ab5e-98678e468856"/>
    <ds:schemaRef ds:uri="84507641-7de3-4f7a-85cf-a4260b2f3d9a"/>
  </ds:schemaRefs>
</ds:datastoreItem>
</file>

<file path=customXml/itemProps2.xml><?xml version="1.0" encoding="utf-8"?>
<ds:datastoreItem xmlns:ds="http://schemas.openxmlformats.org/officeDocument/2006/customXml" ds:itemID="{0B17CFEF-D447-4967-81DF-0B9FFCBC959C}">
  <ds:schemaRefs>
    <ds:schemaRef ds:uri="http://schemas.microsoft.com/sharepoint/v3/contenttype/forms"/>
  </ds:schemaRefs>
</ds:datastoreItem>
</file>

<file path=customXml/itemProps3.xml><?xml version="1.0" encoding="utf-8"?>
<ds:datastoreItem xmlns:ds="http://schemas.openxmlformats.org/officeDocument/2006/customXml" ds:itemID="{E6F97BE1-3C43-4170-8EBA-4E9428E8E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b6b3b-7697-4104-ab5e-98678e468856"/>
    <ds:schemaRef ds:uri="84507641-7de3-4f7a-85cf-a4260b2f3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Hackett</dc:creator>
  <cp:keywords/>
  <dc:description/>
  <cp:lastModifiedBy>Katrin Hackett</cp:lastModifiedBy>
  <cp:revision>2</cp:revision>
  <dcterms:created xsi:type="dcterms:W3CDTF">2025-11-21T13:29:00Z</dcterms:created>
  <dcterms:modified xsi:type="dcterms:W3CDTF">2025-11-24T11:43:00Z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0x01010071DC85770FE46E4EAE35FC10A818F273</vt:lpwstr>
  </property>
  <property fmtid="{D5CDD505-2E9C-101B-9397-08002B2CF9AE}" pid="3" name="MediaServiceImageTags">
    <vt:lpwstr/>
  </property>
</Properties>
</file>