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5B38" w14:textId="439DD7A7" w:rsidR="00A04F78" w:rsidRDefault="00AA1B7D">
      <w:r w:rsidRPr="006A6DD0">
        <w:rPr>
          <w:noProof/>
          <w:color w:val="215E99" w:themeColor="text2" w:themeTint="BF"/>
        </w:rPr>
        <w:drawing>
          <wp:anchor distT="0" distB="0" distL="114300" distR="114300" simplePos="0" relativeHeight="251657216" behindDoc="1" locked="0" layoutInCell="1" allowOverlap="1" wp14:anchorId="2E080282" wp14:editId="34D3D9C4">
            <wp:simplePos x="0" y="0"/>
            <wp:positionH relativeFrom="column">
              <wp:posOffset>4848225</wp:posOffset>
            </wp:positionH>
            <wp:positionV relativeFrom="paragraph">
              <wp:posOffset>-213995</wp:posOffset>
            </wp:positionV>
            <wp:extent cx="1323975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3" name="Picture 9" descr="Corner Pattern Design dxf File Free Download - 3axi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ner Pattern Design dxf File Free Download - 3axis.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F78">
        <w:rPr>
          <w:noProof/>
        </w:rPr>
        <w:drawing>
          <wp:inline distT="0" distB="0" distL="0" distR="0" wp14:anchorId="7DD72985" wp14:editId="7A926ABD">
            <wp:extent cx="2470245" cy="1008790"/>
            <wp:effectExtent l="0" t="0" r="0" b="0"/>
            <wp:docPr id="2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58" cy="10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B7D">
        <w:rPr>
          <w:noProof/>
        </w:rPr>
        <w:t xml:space="preserve"> </w:t>
      </w:r>
    </w:p>
    <w:p w14:paraId="58C7768B" w14:textId="77777777" w:rsidR="00B13609" w:rsidRDefault="00B13609"/>
    <w:p w14:paraId="536A97C7" w14:textId="2BA82A31" w:rsidR="00A04F78" w:rsidRPr="00B13609" w:rsidRDefault="00336A9D">
      <w:r>
        <w:rPr>
          <w:noProof/>
          <w:color w:val="99CCFF"/>
        </w:rPr>
        <mc:AlternateContent>
          <mc:Choice Requires="wps">
            <w:drawing>
              <wp:inline distT="0" distB="0" distL="0" distR="0" wp14:anchorId="7A17643B" wp14:editId="4F5FB081">
                <wp:extent cx="5905500" cy="762000"/>
                <wp:effectExtent l="9525" t="9525" r="19050" b="9525"/>
                <wp:docPr id="54304831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091B68" w14:textId="46C5F582" w:rsidR="00336A9D" w:rsidRDefault="00336A9D" w:rsidP="00336A9D">
                            <w:pPr>
                              <w:jc w:val="center"/>
                              <w:rPr>
                                <w:b/>
                                <w:bCs/>
                                <w:color w:val="99CCFF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Open Day-Conference </w:t>
                            </w:r>
                            <w:r w:rsidR="00435137">
                              <w:rPr>
                                <w:b/>
                                <w:bCs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7643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" filled="f" stroked="f">
                <o:lock v:ext="edit" shapetype="t"/>
                <v:textbox style="mso-fit-shape-to-text:t">
                  <w:txbxContent>
                    <w:p w14:paraId="4F091B68" w14:textId="46C5F582" w:rsidR="00336A9D" w:rsidRDefault="00336A9D" w:rsidP="00336A9D">
                      <w:pPr>
                        <w:jc w:val="center"/>
                        <w:rPr>
                          <w:b/>
                          <w:bCs/>
                          <w:color w:val="99CCFF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Open Day-Conference </w:t>
                      </w:r>
                      <w:r w:rsidR="00435137">
                        <w:rPr>
                          <w:b/>
                          <w:bCs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bCs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2DA59" w14:textId="29260AD7" w:rsidR="00435137" w:rsidRPr="00435137" w:rsidRDefault="00780738" w:rsidP="00435137">
      <w:pPr>
        <w:spacing w:after="0"/>
        <w:jc w:val="center"/>
        <w:rPr>
          <w:color w:val="215E99" w:themeColor="text2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36"/>
          <w:szCs w:val="36"/>
        </w:rPr>
        <w:t xml:space="preserve">Victoria Hall, </w:t>
      </w:r>
      <w:r w:rsidR="00435137" w:rsidRPr="00435137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36"/>
          <w:szCs w:val="36"/>
        </w:rPr>
        <w:t>Norfolk St, Sheffield S1 2JB</w:t>
      </w:r>
      <w:r w:rsidR="00435137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36"/>
          <w:szCs w:val="36"/>
        </w:rPr>
        <w:t xml:space="preserve"> </w:t>
      </w:r>
      <w:r w:rsidR="00435137" w:rsidRPr="00435137">
        <w:rPr>
          <w:color w:val="215E99" w:themeColor="text2" w:themeTint="BF"/>
          <w:sz w:val="22"/>
          <w:szCs w:val="22"/>
        </w:rPr>
        <w:t>www.victoriahallsheffield.org</w:t>
      </w:r>
    </w:p>
    <w:p w14:paraId="7E68C8A3" w14:textId="2FBF579C" w:rsidR="00B13609" w:rsidRDefault="00780738" w:rsidP="0043513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215E99" w:themeColor="text2" w:themeTint="BF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5E99" w:themeColor="text2" w:themeTint="BF"/>
          <w:kern w:val="0"/>
          <w:sz w:val="32"/>
          <w:szCs w:val="32"/>
          <w:lang w:eastAsia="en-GB"/>
          <w14:ligatures w14:val="none"/>
        </w:rPr>
        <w:t>1st</w:t>
      </w:r>
      <w:r w:rsidR="00B13609" w:rsidRPr="00B13609">
        <w:rPr>
          <w:rFonts w:ascii="Times New Roman" w:eastAsia="Times New Roman" w:hAnsi="Times New Roman" w:cs="Times New Roman"/>
          <w:b/>
          <w:bCs/>
          <w:i/>
          <w:iCs/>
          <w:color w:val="215E99" w:themeColor="text2" w:themeTint="BF"/>
          <w:kern w:val="0"/>
          <w:sz w:val="32"/>
          <w:szCs w:val="32"/>
          <w:lang w:eastAsia="en-GB"/>
          <w14:ligatures w14:val="none"/>
        </w:rPr>
        <w:t xml:space="preserve"> November 202</w:t>
      </w:r>
      <w:r>
        <w:rPr>
          <w:rFonts w:ascii="Times New Roman" w:eastAsia="Times New Roman" w:hAnsi="Times New Roman" w:cs="Times New Roman"/>
          <w:b/>
          <w:bCs/>
          <w:i/>
          <w:iCs/>
          <w:color w:val="215E99" w:themeColor="text2" w:themeTint="BF"/>
          <w:kern w:val="0"/>
          <w:sz w:val="32"/>
          <w:szCs w:val="32"/>
          <w:lang w:eastAsia="en-GB"/>
          <w14:ligatures w14:val="none"/>
        </w:rPr>
        <w:t>5</w:t>
      </w:r>
      <w:r w:rsidR="00B13609" w:rsidRPr="00B13609">
        <w:rPr>
          <w:rFonts w:ascii="Times New Roman" w:eastAsia="Times New Roman" w:hAnsi="Times New Roman" w:cs="Times New Roman"/>
          <w:b/>
          <w:bCs/>
          <w:i/>
          <w:iCs/>
          <w:color w:val="215E99" w:themeColor="text2" w:themeTint="BF"/>
          <w:kern w:val="0"/>
          <w:sz w:val="32"/>
          <w:szCs w:val="32"/>
          <w:lang w:eastAsia="en-GB"/>
          <w14:ligatures w14:val="none"/>
        </w:rPr>
        <w:t xml:space="preserve"> 10 for 10.30am to 3.30pm</w:t>
      </w:r>
    </w:p>
    <w:p w14:paraId="243982F0" w14:textId="77777777" w:rsidR="00B13609" w:rsidRPr="00A23610" w:rsidRDefault="00B13609" w:rsidP="00B13609">
      <w:pPr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20"/>
          <w:szCs w:val="20"/>
        </w:rPr>
      </w:pPr>
    </w:p>
    <w:p w14:paraId="7925B29D" w14:textId="1DC8C4E5" w:rsidR="00042B74" w:rsidRPr="00780738" w:rsidRDefault="00906A61" w:rsidP="00906A61">
      <w:pPr>
        <w:spacing w:after="0"/>
        <w:ind w:firstLine="720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     </w:t>
      </w:r>
      <w:r w:rsidR="00A04F78" w:rsidRPr="00780738">
        <w:rPr>
          <w:b/>
          <w:bCs/>
          <w:color w:val="C00000"/>
          <w:sz w:val="40"/>
          <w:szCs w:val="40"/>
        </w:rPr>
        <w:t>Keynote Speaker</w:t>
      </w:r>
      <w:r w:rsidR="006E414D" w:rsidRPr="00780738">
        <w:rPr>
          <w:b/>
          <w:bCs/>
          <w:color w:val="C00000"/>
          <w:sz w:val="40"/>
          <w:szCs w:val="40"/>
        </w:rPr>
        <w:t>:</w:t>
      </w:r>
      <w:r w:rsidR="00A04F78" w:rsidRPr="00780738">
        <w:rPr>
          <w:color w:val="C00000"/>
        </w:rPr>
        <w:t xml:space="preserve"> </w:t>
      </w:r>
      <w:r w:rsidR="00042B74" w:rsidRPr="00780738">
        <w:rPr>
          <w:color w:val="C00000"/>
        </w:rPr>
        <w:tab/>
      </w:r>
      <w:r w:rsidR="00780738" w:rsidRPr="00780738">
        <w:rPr>
          <w:b/>
          <w:bCs/>
          <w:color w:val="C00000"/>
          <w:sz w:val="40"/>
          <w:szCs w:val="40"/>
        </w:rPr>
        <w:t>Rev Richard Andrew</w:t>
      </w:r>
    </w:p>
    <w:p w14:paraId="24D91B5A" w14:textId="3B254C60" w:rsidR="00A04F78" w:rsidRPr="005A6016" w:rsidRDefault="00A04F78" w:rsidP="00780738">
      <w:pPr>
        <w:jc w:val="center"/>
        <w:rPr>
          <w:i/>
          <w:iCs/>
          <w:color w:val="0070C0"/>
        </w:rPr>
      </w:pPr>
      <w:r w:rsidRPr="005A6016">
        <w:rPr>
          <w:i/>
          <w:iCs/>
          <w:color w:val="0070C0"/>
        </w:rPr>
        <w:t>President of the Methodist Conference</w:t>
      </w:r>
      <w:r w:rsidR="006E414D" w:rsidRPr="005A6016">
        <w:rPr>
          <w:i/>
          <w:iCs/>
          <w:color w:val="0070C0"/>
        </w:rPr>
        <w:t xml:space="preserve"> 202</w:t>
      </w:r>
      <w:r w:rsidR="00BD34BA">
        <w:rPr>
          <w:i/>
          <w:iCs/>
          <w:color w:val="0070C0"/>
        </w:rPr>
        <w:t>5-2026</w:t>
      </w:r>
    </w:p>
    <w:p w14:paraId="481C58C1" w14:textId="7C4D67CF" w:rsidR="00780738" w:rsidRPr="005A6016" w:rsidRDefault="00780738" w:rsidP="00780738">
      <w:pPr>
        <w:jc w:val="center"/>
        <w:rPr>
          <w:b/>
          <w:bCs/>
          <w:color w:val="C00000"/>
          <w:sz w:val="32"/>
          <w:szCs w:val="32"/>
        </w:rPr>
      </w:pPr>
      <w:r w:rsidRPr="005A6016">
        <w:rPr>
          <w:b/>
          <w:bCs/>
          <w:color w:val="C00000"/>
          <w:sz w:val="32"/>
          <w:szCs w:val="32"/>
        </w:rPr>
        <w:t>‘Living Life Whole, Together in Soul- Spirituality in Philippians 2’</w:t>
      </w:r>
    </w:p>
    <w:p w14:paraId="1EB1B711" w14:textId="77777777" w:rsidR="00B13609" w:rsidRPr="00A23610" w:rsidRDefault="00B13609" w:rsidP="00042B74">
      <w:pPr>
        <w:ind w:left="2880" w:firstLine="720"/>
        <w:rPr>
          <w:sz w:val="20"/>
          <w:szCs w:val="20"/>
        </w:rPr>
      </w:pPr>
    </w:p>
    <w:p w14:paraId="6980ECC0" w14:textId="42BF5B11" w:rsidR="00A04F78" w:rsidRPr="00A621F1" w:rsidRDefault="00A04F78">
      <w:pPr>
        <w:rPr>
          <w:sz w:val="32"/>
          <w:szCs w:val="32"/>
        </w:rPr>
      </w:pPr>
      <w:r w:rsidRPr="00A621F1">
        <w:rPr>
          <w:b/>
          <w:bCs/>
          <w:color w:val="4C94D8" w:themeColor="text2" w:themeTint="80"/>
          <w:sz w:val="32"/>
          <w:szCs w:val="32"/>
        </w:rPr>
        <w:t>Afternoon workshops</w:t>
      </w:r>
      <w:r w:rsidRPr="00A621F1">
        <w:rPr>
          <w:sz w:val="32"/>
          <w:szCs w:val="32"/>
        </w:rPr>
        <w:t xml:space="preserve"> to </w:t>
      </w:r>
      <w:proofErr w:type="gramStart"/>
      <w:r w:rsidRPr="00A621F1">
        <w:rPr>
          <w:sz w:val="32"/>
          <w:szCs w:val="32"/>
        </w:rPr>
        <w:t>include:</w:t>
      </w:r>
      <w:proofErr w:type="gramEnd"/>
      <w:r w:rsidRPr="00A621F1">
        <w:rPr>
          <w:sz w:val="32"/>
          <w:szCs w:val="32"/>
        </w:rPr>
        <w:t xml:space="preserve"> Walking the Labyrinth, An encounter with the Methodist Collection of Modern Art, </w:t>
      </w:r>
      <w:r w:rsidR="00780738">
        <w:rPr>
          <w:sz w:val="32"/>
          <w:szCs w:val="32"/>
        </w:rPr>
        <w:t>Creative contemplation…</w:t>
      </w:r>
    </w:p>
    <w:p w14:paraId="0A769B8C" w14:textId="10F9E5D0" w:rsidR="006E414D" w:rsidRPr="00336A9D" w:rsidRDefault="006E414D">
      <w:pPr>
        <w:rPr>
          <w:sz w:val="16"/>
          <w:szCs w:val="16"/>
        </w:rPr>
      </w:pPr>
    </w:p>
    <w:p w14:paraId="71B6EDE3" w14:textId="07433D29" w:rsidR="00780738" w:rsidRPr="00780738" w:rsidRDefault="006E414D" w:rsidP="00780738">
      <w:pPr>
        <w:jc w:val="center"/>
        <w:rPr>
          <w:color w:val="3F8ED5"/>
          <w:sz w:val="32"/>
          <w:szCs w:val="32"/>
        </w:rPr>
      </w:pPr>
      <w:r w:rsidRPr="00CF630F">
        <w:rPr>
          <w:b/>
          <w:bCs/>
          <w:color w:val="3F8ED5"/>
          <w:sz w:val="36"/>
          <w:szCs w:val="36"/>
        </w:rPr>
        <w:t>Bookstall provided by the</w:t>
      </w:r>
      <w:r w:rsidRPr="006A6DD0">
        <w:rPr>
          <w:color w:val="3F8ED5"/>
          <w:sz w:val="36"/>
          <w:szCs w:val="36"/>
        </w:rPr>
        <w:t xml:space="preserve"> </w:t>
      </w:r>
      <w:r w:rsidRPr="00CF630F">
        <w:rPr>
          <w:b/>
          <w:bCs/>
          <w:color w:val="3F8ED5"/>
          <w:sz w:val="36"/>
          <w:szCs w:val="36"/>
        </w:rPr>
        <w:t>Book Centre</w:t>
      </w:r>
      <w:r w:rsidR="00CF630F">
        <w:rPr>
          <w:color w:val="3F8ED5"/>
          <w:sz w:val="36"/>
          <w:szCs w:val="36"/>
        </w:rPr>
        <w:t xml:space="preserve"> </w:t>
      </w:r>
      <w:r w:rsidR="00CF630F" w:rsidRPr="00CF630F">
        <w:rPr>
          <w:color w:val="3F8ED5"/>
          <w:sz w:val="32"/>
          <w:szCs w:val="32"/>
        </w:rPr>
        <w:t>(CRFL)</w:t>
      </w:r>
      <w:r w:rsidR="00780738">
        <w:rPr>
          <w:color w:val="3F8ED5"/>
          <w:sz w:val="32"/>
          <w:szCs w:val="32"/>
        </w:rPr>
        <w:t xml:space="preserve"> </w:t>
      </w:r>
      <w:hyperlink r:id="rId8" w:history="1">
        <w:r w:rsidR="00780738" w:rsidRPr="003841DF">
          <w:rPr>
            <w:rStyle w:val="Hyperlink"/>
            <w:sz w:val="32"/>
            <w:szCs w:val="32"/>
          </w:rPr>
          <w:t>www.crfl.co.uk</w:t>
        </w:r>
      </w:hyperlink>
      <w:r w:rsidR="00780738">
        <w:rPr>
          <w:color w:val="3F8ED5"/>
          <w:sz w:val="32"/>
          <w:szCs w:val="32"/>
        </w:rPr>
        <w:t xml:space="preserve"> </w:t>
      </w:r>
    </w:p>
    <w:p w14:paraId="510A1CC3" w14:textId="470A90DC" w:rsidR="006E414D" w:rsidRPr="00A23610" w:rsidRDefault="006E414D">
      <w:pPr>
        <w:rPr>
          <w:sz w:val="16"/>
          <w:szCs w:val="16"/>
        </w:rPr>
      </w:pPr>
    </w:p>
    <w:p w14:paraId="06EDA300" w14:textId="7D169467" w:rsidR="00336A9D" w:rsidRDefault="002323F6" w:rsidP="00336A9D">
      <w:pPr>
        <w:spacing w:after="0"/>
        <w:jc w:val="center"/>
        <w:rPr>
          <w:b/>
          <w:bCs/>
          <w:color w:val="990000"/>
          <w:sz w:val="52"/>
          <w:szCs w:val="52"/>
        </w:rPr>
      </w:pPr>
      <w:r w:rsidRPr="006E414D">
        <w:rPr>
          <w:b/>
          <w:bCs/>
          <w:color w:val="990000"/>
          <w:sz w:val="52"/>
          <w:szCs w:val="52"/>
        </w:rPr>
        <w:t>All are welcome</w:t>
      </w:r>
    </w:p>
    <w:p w14:paraId="52F77069" w14:textId="3A5B6F9D" w:rsidR="00336A9D" w:rsidRPr="00336A9D" w:rsidRDefault="00336A9D" w:rsidP="00336A9D">
      <w:pPr>
        <w:spacing w:after="0"/>
        <w:jc w:val="center"/>
        <w:rPr>
          <w:b/>
          <w:bCs/>
          <w:color w:val="990000"/>
          <w:sz w:val="20"/>
          <w:szCs w:val="20"/>
        </w:rPr>
      </w:pPr>
    </w:p>
    <w:p w14:paraId="57642DF5" w14:textId="4E2A2F00" w:rsidR="00435137" w:rsidRDefault="002323F6" w:rsidP="00336A9D">
      <w:pPr>
        <w:spacing w:after="0"/>
      </w:pPr>
      <w:r>
        <w:t xml:space="preserve">There is no charge for the day, but donations to cover costs </w:t>
      </w:r>
      <w:r w:rsidR="006E414D">
        <w:t>appreciated</w:t>
      </w:r>
      <w:r>
        <w:t>.</w:t>
      </w:r>
      <w:r w:rsidR="00336A9D">
        <w:t xml:space="preserve"> To reserve your place, please email </w:t>
      </w:r>
      <w:hyperlink r:id="rId9" w:history="1">
        <w:r w:rsidR="00336A9D" w:rsidRPr="003841DF">
          <w:rPr>
            <w:rStyle w:val="Hyperlink"/>
          </w:rPr>
          <w:t>gilldascombe@hotmail.com</w:t>
        </w:r>
      </w:hyperlink>
      <w:r w:rsidR="00336A9D">
        <w:t xml:space="preserve"> , or just turn up on the day!</w:t>
      </w:r>
      <w:r w:rsidR="00A23610">
        <w:t xml:space="preserve"> </w:t>
      </w:r>
    </w:p>
    <w:p w14:paraId="2F6A442D" w14:textId="60D5B91E" w:rsidR="00435137" w:rsidRPr="00435137" w:rsidRDefault="00435137" w:rsidP="00336A9D">
      <w:pPr>
        <w:spacing w:after="0"/>
        <w:rPr>
          <w:rFonts w:ascii="Aptos" w:hAnsi="Aptos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423DCE6E" wp14:editId="2FFB558F">
            <wp:simplePos x="0" y="0"/>
            <wp:positionH relativeFrom="column">
              <wp:posOffset>-134620</wp:posOffset>
            </wp:positionH>
            <wp:positionV relativeFrom="paragraph">
              <wp:posOffset>31115</wp:posOffset>
            </wp:positionV>
            <wp:extent cx="1437640" cy="1385570"/>
            <wp:effectExtent l="6985" t="0" r="0" b="0"/>
            <wp:wrapSquare wrapText="bothSides"/>
            <wp:docPr id="475476708" name="Picture 9" descr="Corner Pattern Design dxf File Free Download - 3axi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ner Pattern Design dxf File Free Download - 3axis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764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Parking is available at Q-Park Charles Street and Q-Park </w:t>
      </w:r>
      <w:proofErr w:type="spellStart"/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Castlegate</w:t>
      </w:r>
      <w:proofErr w:type="spellEnd"/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, where you can get a</w:t>
      </w:r>
      <w:r w:rsidRPr="00435137">
        <w:rPr>
          <w:rFonts w:ascii="Aptos" w:hAnsi="Aptos"/>
          <w:b/>
          <w:bCs/>
          <w:color w:val="000000"/>
          <w:sz w:val="22"/>
          <w:szCs w:val="22"/>
        </w:rPr>
        <w:t> 30% discount</w:t>
      </w:r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 when you pre-book through their website: </w:t>
      </w:r>
      <w:hyperlink r:id="rId11" w:tgtFrame="_blank" w:tooltip="Protected by Outlook: http://www.q-park.co.uk/. Click or tap to follow the link." w:history="1">
        <w:r w:rsidRPr="00435137">
          <w:rPr>
            <w:rFonts w:ascii="Aptos" w:hAnsi="Aptos"/>
            <w:color w:val="0000FF"/>
            <w:sz w:val="22"/>
            <w:szCs w:val="22"/>
            <w:u w:val="single"/>
            <w:bdr w:val="none" w:sz="0" w:space="0" w:color="auto" w:frame="1"/>
          </w:rPr>
          <w:t>www.q-park.co.uk</w:t>
        </w:r>
      </w:hyperlink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 , using discount code </w:t>
      </w:r>
      <w:r w:rsidRPr="00435137">
        <w:rPr>
          <w:rFonts w:ascii="Aptos" w:hAnsi="Aptos"/>
          <w:color w:val="000000"/>
          <w:sz w:val="22"/>
          <w:szCs w:val="22"/>
          <w:u w:val="single"/>
        </w:rPr>
        <w:t>TFVH30.</w:t>
      </w:r>
      <w:r w:rsidRPr="00435137">
        <w:rPr>
          <w:rFonts w:ascii="Aptos" w:hAnsi="Aptos"/>
          <w:color w:val="000000"/>
          <w:sz w:val="22"/>
          <w:szCs w:val="22"/>
          <w:shd w:val="clear" w:color="auto" w:fill="FFFFFF"/>
        </w:rPr>
        <w:t> Both the Q-Park carparks are about a 5min walk from the venue.</w:t>
      </w:r>
    </w:p>
    <w:p w14:paraId="15D4B85B" w14:textId="33BB3197" w:rsidR="00336A9D" w:rsidRDefault="005A6016" w:rsidP="00336A9D">
      <w:pPr>
        <w:spacing w:after="0"/>
      </w:pPr>
      <w:r>
        <w:t>Pl</w:t>
      </w:r>
      <w:r w:rsidR="002323F6">
        <w:t>ease bring your own packed lunch</w:t>
      </w:r>
      <w:r w:rsidR="00336A9D">
        <w:t>;</w:t>
      </w:r>
      <w:r w:rsidR="00CF630F">
        <w:t xml:space="preserve"> tea and coffee provided</w:t>
      </w:r>
      <w:r w:rsidR="00336A9D">
        <w:t>.</w:t>
      </w:r>
    </w:p>
    <w:p w14:paraId="7E205207" w14:textId="5B76524C" w:rsidR="005A6016" w:rsidRDefault="005A6016" w:rsidP="00336A9D">
      <w:pPr>
        <w:spacing w:after="0"/>
      </w:pPr>
    </w:p>
    <w:p w14:paraId="25B4D079" w14:textId="7BA14D20" w:rsidR="006E414D" w:rsidRDefault="005A6016" w:rsidP="00336A9D">
      <w:pPr>
        <w:spacing w:after="0"/>
      </w:pPr>
      <w:r>
        <w:t xml:space="preserve">        </w:t>
      </w:r>
      <w:r w:rsidR="00CF630F">
        <w:t xml:space="preserve">Further details at </w:t>
      </w:r>
      <w:hyperlink r:id="rId12" w:history="1">
        <w:r w:rsidR="00CF630F" w:rsidRPr="00A2729E">
          <w:rPr>
            <w:rStyle w:val="Hyperlink"/>
          </w:rPr>
          <w:t>www.ref</w:t>
        </w:r>
        <w:r w:rsidR="002F095D">
          <w:rPr>
            <w:rStyle w:val="Hyperlink"/>
          </w:rPr>
          <w:t>l</w:t>
        </w:r>
        <w:r w:rsidR="00CF630F" w:rsidRPr="00A2729E">
          <w:rPr>
            <w:rStyle w:val="Hyperlink"/>
          </w:rPr>
          <w:t>ectretreats.co.uk</w:t>
        </w:r>
      </w:hyperlink>
      <w:r w:rsidR="00CF630F">
        <w:t xml:space="preserve"> </w:t>
      </w:r>
    </w:p>
    <w:sectPr w:rsidR="006E414D" w:rsidSect="005A6016">
      <w:footerReference w:type="default" r:id="rId13"/>
      <w:pgSz w:w="11906" w:h="16838"/>
      <w:pgMar w:top="1440" w:right="567" w:bottom="624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7370" w14:textId="77777777" w:rsidR="00B13950" w:rsidRDefault="00B13950" w:rsidP="00A23610">
      <w:pPr>
        <w:spacing w:after="0" w:line="240" w:lineRule="auto"/>
      </w:pPr>
      <w:r>
        <w:separator/>
      </w:r>
    </w:p>
  </w:endnote>
  <w:endnote w:type="continuationSeparator" w:id="0">
    <w:p w14:paraId="17155E35" w14:textId="77777777" w:rsidR="00B13950" w:rsidRDefault="00B13950" w:rsidP="00A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BC24" w14:textId="77777777" w:rsidR="00A23610" w:rsidRDefault="00A23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AAEB" w14:textId="77777777" w:rsidR="00B13950" w:rsidRDefault="00B13950" w:rsidP="00A23610">
      <w:pPr>
        <w:spacing w:after="0" w:line="240" w:lineRule="auto"/>
      </w:pPr>
      <w:r>
        <w:separator/>
      </w:r>
    </w:p>
  </w:footnote>
  <w:footnote w:type="continuationSeparator" w:id="0">
    <w:p w14:paraId="769FCB5F" w14:textId="77777777" w:rsidR="00B13950" w:rsidRDefault="00B13950" w:rsidP="00A23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78"/>
    <w:rsid w:val="0003062B"/>
    <w:rsid w:val="00042B74"/>
    <w:rsid w:val="000B3945"/>
    <w:rsid w:val="002323F6"/>
    <w:rsid w:val="002E7049"/>
    <w:rsid w:val="002F095D"/>
    <w:rsid w:val="00336A9D"/>
    <w:rsid w:val="003B18DC"/>
    <w:rsid w:val="003D1602"/>
    <w:rsid w:val="003D174F"/>
    <w:rsid w:val="00435137"/>
    <w:rsid w:val="005A6016"/>
    <w:rsid w:val="006A6DD0"/>
    <w:rsid w:val="006E414D"/>
    <w:rsid w:val="00704B32"/>
    <w:rsid w:val="00723BB5"/>
    <w:rsid w:val="00780738"/>
    <w:rsid w:val="007D0F14"/>
    <w:rsid w:val="007F153F"/>
    <w:rsid w:val="00906A61"/>
    <w:rsid w:val="00926884"/>
    <w:rsid w:val="0099636E"/>
    <w:rsid w:val="009A0034"/>
    <w:rsid w:val="00A04F78"/>
    <w:rsid w:val="00A23610"/>
    <w:rsid w:val="00A621F1"/>
    <w:rsid w:val="00AA1B7D"/>
    <w:rsid w:val="00B13609"/>
    <w:rsid w:val="00B13950"/>
    <w:rsid w:val="00BD34BA"/>
    <w:rsid w:val="00CD0C8F"/>
    <w:rsid w:val="00CF630F"/>
    <w:rsid w:val="00CF70D7"/>
    <w:rsid w:val="00EE2802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287A"/>
  <w15:chartTrackingRefBased/>
  <w15:docId w15:val="{12E769C5-D074-46E4-B51C-542F8AC7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DC"/>
  </w:style>
  <w:style w:type="paragraph" w:styleId="Heading1">
    <w:name w:val="heading 1"/>
    <w:basedOn w:val="Normal"/>
    <w:next w:val="Normal"/>
    <w:link w:val="Heading1Char"/>
    <w:uiPriority w:val="9"/>
    <w:qFormat/>
    <w:rsid w:val="00A0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4F7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0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F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63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3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610"/>
  </w:style>
  <w:style w:type="paragraph" w:styleId="Footer">
    <w:name w:val="footer"/>
    <w:basedOn w:val="Normal"/>
    <w:link w:val="FooterChar"/>
    <w:uiPriority w:val="99"/>
    <w:unhideWhenUsed/>
    <w:rsid w:val="00A23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l.co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refectretreat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ea01.safelinks.protection.outlook.com/?url=http%3A%2F%2Fwww.q-park.co.uk%2F&amp;data=05%7C02%7C%7C63aafd49bdc049c0931c08ddca9a20ac%7C84df9e7fe9f640afb435aaaaaaaaaaaa%7C1%7C0%7C638889485517932830%7CUnknown%7CTWFpbGZsb3d8eyJFbXB0eU1hcGkiOnRydWUsIlYiOiIwLjAuMDAwMCIsIlAiOiJXaW4zMiIsIkFOIjoiTWFpbCIsIldUIjoyfQ%3D%3D%7C0%7C%7C%7C&amp;sdata=HVeMgF2iK0GcRn9jy3I7bpKJEAyEZTl07E6l4AWBIMs%3D&amp;reserved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gilldascombe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Dascombe</dc:creator>
  <cp:keywords/>
  <dc:description/>
  <cp:lastModifiedBy>Gill Dascombe</cp:lastModifiedBy>
  <cp:revision>12</cp:revision>
  <dcterms:created xsi:type="dcterms:W3CDTF">2025-06-15T14:17:00Z</dcterms:created>
  <dcterms:modified xsi:type="dcterms:W3CDTF">2025-07-24T10:49:00Z</dcterms:modified>
</cp:coreProperties>
</file>