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CADBB" w14:textId="3320644C" w:rsidR="00AE554E" w:rsidRDefault="00AE554E" w:rsidP="00522F5B">
      <w:pPr>
        <w:rPr>
          <w:b/>
          <w:sz w:val="28"/>
        </w:rPr>
      </w:pPr>
      <w:bookmarkStart w:id="0" w:name="_GoBack"/>
      <w:bookmarkEnd w:id="0"/>
      <w:r>
        <w:rPr>
          <w:b/>
          <w:sz w:val="28"/>
        </w:rPr>
        <w:t>CORE PURPOSE</w:t>
      </w:r>
    </w:p>
    <w:p w14:paraId="26288A41" w14:textId="698D92C8" w:rsidR="00AE554E" w:rsidRPr="003D0DF7" w:rsidRDefault="00AE554E" w:rsidP="00522F5B">
      <w:pPr>
        <w:rPr>
          <w:b/>
          <w:sz w:val="28"/>
        </w:rPr>
      </w:pPr>
      <w:r w:rsidRPr="003D0DF7">
        <w:t xml:space="preserve">The District </w:t>
      </w:r>
      <w:r w:rsidR="003D0DF7" w:rsidRPr="003D0DF7">
        <w:t>Worship and Preaching Officer</w:t>
      </w:r>
      <w:r w:rsidRPr="003D0DF7">
        <w:t xml:space="preserve"> </w:t>
      </w:r>
      <w:r w:rsidR="00D5352B">
        <w:t>plays</w:t>
      </w:r>
      <w:r w:rsidRPr="003D0DF7">
        <w:t xml:space="preserve"> a key role in </w:t>
      </w:r>
      <w:r w:rsidR="003D0DF7" w:rsidRPr="003D0DF7">
        <w:t>resourcing</w:t>
      </w:r>
      <w:r w:rsidRPr="003D0DF7">
        <w:t xml:space="preserve"> worship leaders and local preachers within the district, and supporting circuit local preachers’ meetings in their role as communities of fellowship and learning.</w:t>
      </w:r>
    </w:p>
    <w:p w14:paraId="7900F86E" w14:textId="7CCB828F" w:rsidR="00AE554E" w:rsidRDefault="003D0DF7" w:rsidP="00522F5B">
      <w:pPr>
        <w:rPr>
          <w:b/>
          <w:sz w:val="28"/>
        </w:rPr>
      </w:pPr>
      <w:r w:rsidRPr="003D0DF7">
        <w:t xml:space="preserve">There is considerable scope within the role to promote and enable </w:t>
      </w:r>
      <w:r w:rsidRPr="00D5352B">
        <w:rPr>
          <w:i/>
          <w:iCs/>
          <w:color w:val="C00000"/>
        </w:rPr>
        <w:t>passionate contextual worship</w:t>
      </w:r>
      <w:r w:rsidRPr="003D0DF7">
        <w:t xml:space="preserve"> across the district </w:t>
      </w:r>
      <w:r w:rsidR="00D5352B">
        <w:t xml:space="preserve">in other ways </w:t>
      </w:r>
      <w:r w:rsidRPr="003D0DF7">
        <w:t xml:space="preserve">as part of our strategy for resourcing mission – </w:t>
      </w:r>
      <w:hyperlink r:id="rId10" w:history="1">
        <w:r w:rsidRPr="00D5352B">
          <w:rPr>
            <w:rStyle w:val="Hyperlink"/>
            <w:i/>
            <w:iCs/>
          </w:rPr>
          <w:t>For Such A Time As This</w:t>
        </w:r>
      </w:hyperlink>
    </w:p>
    <w:p w14:paraId="3CB0B600" w14:textId="77777777" w:rsidR="003D0DF7" w:rsidRDefault="003D0DF7" w:rsidP="00522F5B">
      <w:pPr>
        <w:rPr>
          <w:b/>
          <w:sz w:val="28"/>
        </w:rPr>
      </w:pPr>
    </w:p>
    <w:p w14:paraId="24262354" w14:textId="168663D6" w:rsidR="00AE554E" w:rsidRDefault="00AE554E" w:rsidP="00522F5B">
      <w:pPr>
        <w:rPr>
          <w:b/>
          <w:sz w:val="28"/>
        </w:rPr>
      </w:pPr>
      <w:r>
        <w:rPr>
          <w:b/>
          <w:sz w:val="28"/>
        </w:rPr>
        <w:t>SKILLS AND COMPETENCIES</w:t>
      </w:r>
    </w:p>
    <w:p w14:paraId="56B9F360" w14:textId="77777777" w:rsidR="00C67A82" w:rsidRDefault="00AE554E" w:rsidP="003D0DF7">
      <w:r>
        <w:t>The following are considered advantageous to fulfilling the role:</w:t>
      </w:r>
    </w:p>
    <w:p w14:paraId="53C4D762" w14:textId="0FCCB289" w:rsidR="00C67A82" w:rsidRDefault="00C67A82" w:rsidP="00C976D3">
      <w:pPr>
        <w:pStyle w:val="ListParagraph"/>
        <w:numPr>
          <w:ilvl w:val="0"/>
          <w:numId w:val="6"/>
        </w:numPr>
      </w:pPr>
      <w:r>
        <w:t xml:space="preserve">Excited by the opportunities before us in </w:t>
      </w:r>
      <w:r w:rsidRPr="00D5352B">
        <w:rPr>
          <w:i/>
          <w:color w:val="C00000"/>
        </w:rPr>
        <w:t xml:space="preserve">For Such A Time </w:t>
      </w:r>
      <w:proofErr w:type="gramStart"/>
      <w:r w:rsidRPr="00D5352B">
        <w:rPr>
          <w:i/>
          <w:color w:val="C00000"/>
        </w:rPr>
        <w:t>As</w:t>
      </w:r>
      <w:proofErr w:type="gramEnd"/>
      <w:r w:rsidRPr="00D5352B">
        <w:rPr>
          <w:i/>
          <w:color w:val="C00000"/>
        </w:rPr>
        <w:t xml:space="preserve"> This</w:t>
      </w:r>
      <w:r w:rsidR="00081F0B" w:rsidRPr="00081F0B">
        <w:rPr>
          <w:i/>
        </w:rPr>
        <w:t xml:space="preserve">, </w:t>
      </w:r>
      <w:r w:rsidR="00081F0B" w:rsidRPr="00081F0B">
        <w:rPr>
          <w:iCs/>
        </w:rPr>
        <w:t>and c</w:t>
      </w:r>
      <w:r>
        <w:t xml:space="preserve">ommitted to promoting and enabling of </w:t>
      </w:r>
      <w:r w:rsidRPr="00D5352B">
        <w:rPr>
          <w:i/>
          <w:iCs/>
          <w:color w:val="C00000"/>
        </w:rPr>
        <w:t>passionate contextual worship</w:t>
      </w:r>
      <w:r w:rsidRPr="00D5352B">
        <w:rPr>
          <w:color w:val="C00000"/>
        </w:rPr>
        <w:t xml:space="preserve"> </w:t>
      </w:r>
      <w:r>
        <w:t>across the district</w:t>
      </w:r>
    </w:p>
    <w:p w14:paraId="0F234D8A" w14:textId="77777777" w:rsidR="00C67A82" w:rsidRDefault="00C67A82" w:rsidP="00C67A82">
      <w:pPr>
        <w:pStyle w:val="ListParagraph"/>
        <w:numPr>
          <w:ilvl w:val="0"/>
          <w:numId w:val="6"/>
        </w:numPr>
      </w:pPr>
      <w:r>
        <w:t xml:space="preserve">Recognition that the primary mission of the district is in enabling and inspiring missional change through the many people of its membership – </w:t>
      </w:r>
      <w:r w:rsidRPr="00D5352B">
        <w:rPr>
          <w:i/>
          <w:color w:val="C00000"/>
        </w:rPr>
        <w:t>learning, changing, and joining in</w:t>
      </w:r>
    </w:p>
    <w:p w14:paraId="7A926E8D" w14:textId="192EA197" w:rsidR="00081F0B" w:rsidRDefault="00081F0B" w:rsidP="00081F0B">
      <w:pPr>
        <w:pStyle w:val="ListParagraph"/>
        <w:numPr>
          <w:ilvl w:val="0"/>
          <w:numId w:val="6"/>
        </w:numPr>
      </w:pPr>
      <w:r>
        <w:t xml:space="preserve">Enthusiasm for the ministry of Local Preachers and Worship Leaders </w:t>
      </w:r>
    </w:p>
    <w:p w14:paraId="503A75F8" w14:textId="074C9D90" w:rsidR="00C67A82" w:rsidRDefault="00AE554E" w:rsidP="00081F0B">
      <w:pPr>
        <w:pStyle w:val="ListParagraph"/>
        <w:numPr>
          <w:ilvl w:val="0"/>
          <w:numId w:val="6"/>
        </w:numPr>
      </w:pPr>
      <w:r>
        <w:t>Good communication skills and a proactive approach to building and sustaining working relationships</w:t>
      </w:r>
    </w:p>
    <w:p w14:paraId="6FE5EAB8" w14:textId="77777777" w:rsidR="00081F0B" w:rsidRDefault="00081F0B" w:rsidP="00081F0B">
      <w:pPr>
        <w:pStyle w:val="ListParagraph"/>
        <w:numPr>
          <w:ilvl w:val="0"/>
          <w:numId w:val="6"/>
        </w:numPr>
      </w:pPr>
      <w:r>
        <w:t>A background in theological education and reflective practice</w:t>
      </w:r>
    </w:p>
    <w:p w14:paraId="048EE347" w14:textId="1FC2C354" w:rsidR="00C67A82" w:rsidRDefault="00AE554E" w:rsidP="00081F0B">
      <w:pPr>
        <w:pStyle w:val="ListParagraph"/>
        <w:numPr>
          <w:ilvl w:val="0"/>
          <w:numId w:val="6"/>
        </w:numPr>
      </w:pPr>
      <w:r>
        <w:t xml:space="preserve">Awareness of Methodist practices, and willingness to learn and apply The Constitutional Practice and Discipline of the Methodist Church (CPD) as it applies to Local Preachers and Worship Leaders, and support others in doing so. </w:t>
      </w:r>
    </w:p>
    <w:p w14:paraId="541FD3D6" w14:textId="37232302" w:rsidR="00C67A82" w:rsidRDefault="00AE554E" w:rsidP="00081F0B">
      <w:pPr>
        <w:pStyle w:val="ListParagraph"/>
        <w:numPr>
          <w:ilvl w:val="0"/>
          <w:numId w:val="6"/>
        </w:numPr>
      </w:pPr>
      <w:r>
        <w:t xml:space="preserve">Willingness to gain a working familiarity with the Worship: Leading &amp; Preaching course and assist with training others in its use. </w:t>
      </w:r>
    </w:p>
    <w:p w14:paraId="5A02C969" w14:textId="50D3E2E5" w:rsidR="00081F0B" w:rsidRDefault="00081F0B" w:rsidP="00081F0B">
      <w:pPr>
        <w:pStyle w:val="ListParagraph"/>
        <w:numPr>
          <w:ilvl w:val="0"/>
          <w:numId w:val="6"/>
        </w:numPr>
      </w:pPr>
      <w:r>
        <w:t>Ability to organise information and comply with GDPR requirements</w:t>
      </w:r>
    </w:p>
    <w:p w14:paraId="6BB44CAC" w14:textId="0CF0D4A6" w:rsidR="00113DA5" w:rsidRDefault="00113DA5" w:rsidP="00113DA5">
      <w:r>
        <w:t>You will be required to undertake relevant Methodist safeguarding training appropriate for this role from time to time.</w:t>
      </w:r>
    </w:p>
    <w:p w14:paraId="378BB40E" w14:textId="77777777" w:rsidR="00081F0B" w:rsidRDefault="00081F0B" w:rsidP="00522F5B">
      <w:pPr>
        <w:rPr>
          <w:b/>
          <w:sz w:val="28"/>
        </w:rPr>
      </w:pPr>
    </w:p>
    <w:p w14:paraId="43DB07EC" w14:textId="5381D9C1" w:rsidR="00AE554E" w:rsidRDefault="00AE554E" w:rsidP="00522F5B">
      <w:pPr>
        <w:rPr>
          <w:b/>
          <w:sz w:val="28"/>
        </w:rPr>
      </w:pPr>
      <w:r>
        <w:rPr>
          <w:b/>
          <w:sz w:val="28"/>
        </w:rPr>
        <w:t>KEY TASKS</w:t>
      </w:r>
    </w:p>
    <w:p w14:paraId="6B070664" w14:textId="2F9715CD" w:rsidR="002673D3" w:rsidRPr="00C6737A" w:rsidRDefault="002673D3" w:rsidP="00522F5B">
      <w:r w:rsidRPr="00C6737A">
        <w:t>To oversee communications between circuits, district and Connexional Local Preachers Office, including:</w:t>
      </w:r>
    </w:p>
    <w:p w14:paraId="522C13D7" w14:textId="7B19828C" w:rsidR="002673D3" w:rsidRPr="00C6737A" w:rsidRDefault="00C6737A" w:rsidP="002673D3">
      <w:pPr>
        <w:pStyle w:val="ListParagraph"/>
        <w:numPr>
          <w:ilvl w:val="0"/>
          <w:numId w:val="12"/>
        </w:numPr>
      </w:pPr>
      <w:r>
        <w:t>a</w:t>
      </w:r>
      <w:r w:rsidR="002673D3" w:rsidRPr="00C6737A">
        <w:t>dministering applications to the District Leading Team for extensions of Local Preachers’ periods on trial</w:t>
      </w:r>
    </w:p>
    <w:p w14:paraId="71582BEF" w14:textId="66FB3DA8" w:rsidR="002673D3" w:rsidRPr="00C6737A" w:rsidRDefault="00C6737A" w:rsidP="002673D3">
      <w:pPr>
        <w:pStyle w:val="ListParagraph"/>
        <w:numPr>
          <w:ilvl w:val="0"/>
          <w:numId w:val="12"/>
        </w:numPr>
      </w:pPr>
      <w:r>
        <w:t>p</w:t>
      </w:r>
      <w:r w:rsidR="002673D3" w:rsidRPr="00C6737A">
        <w:t>roviding reports (annually or as required) to District Leading Team, representative synod, Connexional Local Preachers Office</w:t>
      </w:r>
    </w:p>
    <w:p w14:paraId="4681EE05" w14:textId="36906F4F" w:rsidR="00AE554E" w:rsidRPr="00C6737A" w:rsidRDefault="00AE554E" w:rsidP="002673D3">
      <w:pPr>
        <w:pStyle w:val="ListParagraph"/>
        <w:numPr>
          <w:ilvl w:val="0"/>
          <w:numId w:val="12"/>
        </w:numPr>
      </w:pPr>
      <w:r w:rsidRPr="00C6737A">
        <w:t>keep</w:t>
      </w:r>
      <w:r w:rsidR="00C6737A">
        <w:t>ing</w:t>
      </w:r>
      <w:r w:rsidRPr="00C6737A">
        <w:t xml:space="preserve"> the District </w:t>
      </w:r>
      <w:r w:rsidR="002673D3" w:rsidRPr="00C6737A">
        <w:t>Leading</w:t>
      </w:r>
      <w:r w:rsidRPr="00C6737A">
        <w:t xml:space="preserve"> Team informed regarding issues and concerns affecting Local Preachers and Worship Leaders</w:t>
      </w:r>
    </w:p>
    <w:p w14:paraId="3250D2F9" w14:textId="76A1CB91" w:rsidR="002673D3" w:rsidRPr="00C6737A" w:rsidRDefault="002673D3" w:rsidP="00081F0B">
      <w:r w:rsidRPr="00C6737A">
        <w:t>To support those engaged in the training and development of local preachers and worship leaders, including:</w:t>
      </w:r>
    </w:p>
    <w:p w14:paraId="4922158D" w14:textId="0C706BA0" w:rsidR="00081F0B" w:rsidRPr="00C6737A" w:rsidRDefault="002673D3" w:rsidP="00C6737A">
      <w:pPr>
        <w:pStyle w:val="ListParagraph"/>
        <w:numPr>
          <w:ilvl w:val="0"/>
          <w:numId w:val="13"/>
        </w:numPr>
      </w:pPr>
      <w:r w:rsidRPr="00C6737A">
        <w:t>being</w:t>
      </w:r>
      <w:r w:rsidR="00081F0B" w:rsidRPr="00C6737A">
        <w:t xml:space="preserve"> the contact person in the district for all issues concerning the Worship: Leading &amp; Preaching (WLP) course. </w:t>
      </w:r>
    </w:p>
    <w:p w14:paraId="3BA197B7" w14:textId="38AE151E" w:rsidR="00081F0B" w:rsidRPr="00C6737A" w:rsidRDefault="00081F0B" w:rsidP="00C6737A">
      <w:pPr>
        <w:pStyle w:val="ListParagraph"/>
        <w:numPr>
          <w:ilvl w:val="0"/>
          <w:numId w:val="13"/>
        </w:numPr>
      </w:pPr>
      <w:r w:rsidRPr="00C6737A">
        <w:lastRenderedPageBreak/>
        <w:t>work</w:t>
      </w:r>
      <w:r w:rsidR="002673D3" w:rsidRPr="00C6737A">
        <w:t>ing</w:t>
      </w:r>
      <w:r w:rsidRPr="00C6737A">
        <w:t xml:space="preserve"> with Tutors, LP Secretaries and Superintendents </w:t>
      </w:r>
      <w:r w:rsidR="002673D3" w:rsidRPr="00C6737A">
        <w:t xml:space="preserve">and others </w:t>
      </w:r>
      <w:r w:rsidRPr="00C6737A">
        <w:t xml:space="preserve">throughout the district in developing a sustainable model for delivery of Worship: Leading &amp; Preaching within the district. </w:t>
      </w:r>
    </w:p>
    <w:p w14:paraId="6B78CE9C" w14:textId="538A6422" w:rsidR="00C6737A" w:rsidRPr="00C6737A" w:rsidRDefault="00C6737A" w:rsidP="00C6737A">
      <w:pPr>
        <w:pStyle w:val="ListParagraph"/>
        <w:numPr>
          <w:ilvl w:val="0"/>
          <w:numId w:val="13"/>
        </w:numPr>
      </w:pPr>
      <w:r w:rsidRPr="00C6737A">
        <w:t>taking part in planning and facilitating events for training and development of local preachers and worship leaders, (e.g. training of tutors and mentors, fellowship and continuing development of local preachers and worship leaders for the district.)</w:t>
      </w:r>
    </w:p>
    <w:p w14:paraId="5E9E5C5B" w14:textId="26C6AD39" w:rsidR="00081F0B" w:rsidRDefault="00C6737A" w:rsidP="00C6737A">
      <w:r>
        <w:t xml:space="preserve">Opportunity to participate in other initiatives promoting and </w:t>
      </w:r>
      <w:r w:rsidRPr="00D5352B">
        <w:rPr>
          <w:color w:val="C00000"/>
        </w:rPr>
        <w:t xml:space="preserve">enabling </w:t>
      </w:r>
      <w:r w:rsidRPr="00D5352B">
        <w:rPr>
          <w:i/>
          <w:iCs/>
          <w:color w:val="C00000"/>
        </w:rPr>
        <w:t>passionate contextual worship</w:t>
      </w:r>
      <w:r w:rsidRPr="00D5352B">
        <w:rPr>
          <w:color w:val="C00000"/>
        </w:rPr>
        <w:t xml:space="preserve"> </w:t>
      </w:r>
      <w:r>
        <w:t xml:space="preserve">(including online worship) across the district including through building networks, provision of training, district-wide worship. There is considerable scope to </w:t>
      </w:r>
      <w:r w:rsidR="003D0DF7">
        <w:t xml:space="preserve">flex this element of the role according to the skills and competencies of the officer and the time they </w:t>
      </w:r>
      <w:r w:rsidR="00D5352B">
        <w:t>can</w:t>
      </w:r>
      <w:r w:rsidR="003D0DF7">
        <w:t xml:space="preserve"> contribute.</w:t>
      </w:r>
    </w:p>
    <w:p w14:paraId="0E8A424C" w14:textId="318B09C3" w:rsidR="00AE554E" w:rsidRDefault="00AE554E" w:rsidP="00522F5B"/>
    <w:p w14:paraId="3E0254AF" w14:textId="3EC91305" w:rsidR="00AE554E" w:rsidRPr="00AE554E" w:rsidRDefault="00AE554E" w:rsidP="00522F5B">
      <w:pPr>
        <w:rPr>
          <w:b/>
          <w:bCs/>
          <w:sz w:val="28"/>
          <w:szCs w:val="28"/>
        </w:rPr>
      </w:pPr>
      <w:r w:rsidRPr="00AE554E">
        <w:rPr>
          <w:b/>
          <w:bCs/>
          <w:sz w:val="28"/>
          <w:szCs w:val="28"/>
        </w:rPr>
        <w:t>KEY RELATIONSHIPS</w:t>
      </w:r>
    </w:p>
    <w:p w14:paraId="6FF96B21" w14:textId="77777777" w:rsidR="00AE554E" w:rsidRDefault="00AE554E" w:rsidP="00522F5B">
      <w:r>
        <w:t xml:space="preserve">The role depends on maintaining good working relationships with: </w:t>
      </w:r>
    </w:p>
    <w:p w14:paraId="7B01AA85" w14:textId="77777777" w:rsidR="00AE554E" w:rsidRDefault="00AE554E" w:rsidP="00AE554E">
      <w:pPr>
        <w:pStyle w:val="ListParagraph"/>
        <w:numPr>
          <w:ilvl w:val="0"/>
          <w:numId w:val="9"/>
        </w:numPr>
      </w:pPr>
      <w:r>
        <w:t xml:space="preserve">Chair of District and District Leading Team </w:t>
      </w:r>
    </w:p>
    <w:p w14:paraId="7D7B18A6" w14:textId="235F41FF" w:rsidR="00AE554E" w:rsidRDefault="00AE554E" w:rsidP="00AE554E">
      <w:pPr>
        <w:pStyle w:val="ListParagraph"/>
        <w:numPr>
          <w:ilvl w:val="0"/>
          <w:numId w:val="9"/>
        </w:numPr>
      </w:pPr>
      <w:r>
        <w:t>Circuit Local Preachers’ Secretaries and Tutors</w:t>
      </w:r>
    </w:p>
    <w:p w14:paraId="6B441C84" w14:textId="37607D90" w:rsidR="00AE554E" w:rsidRDefault="00AE554E" w:rsidP="00AE554E">
      <w:pPr>
        <w:pStyle w:val="ListParagraph"/>
        <w:numPr>
          <w:ilvl w:val="0"/>
          <w:numId w:val="9"/>
        </w:numPr>
      </w:pPr>
      <w:r>
        <w:t>Learning Network regional team</w:t>
      </w:r>
    </w:p>
    <w:p w14:paraId="4387B363" w14:textId="0BBDD428" w:rsidR="00AE554E" w:rsidRDefault="00AE554E" w:rsidP="00AE554E">
      <w:pPr>
        <w:pStyle w:val="ListParagraph"/>
        <w:numPr>
          <w:ilvl w:val="0"/>
          <w:numId w:val="9"/>
        </w:numPr>
      </w:pPr>
      <w:r>
        <w:t xml:space="preserve">Connexional Officer for Worship &amp; Local Preachers </w:t>
      </w:r>
    </w:p>
    <w:p w14:paraId="58696110" w14:textId="2C8C874E" w:rsidR="00AE554E" w:rsidRDefault="00AE554E" w:rsidP="00AE554E">
      <w:pPr>
        <w:pStyle w:val="ListParagraph"/>
        <w:numPr>
          <w:ilvl w:val="0"/>
          <w:numId w:val="9"/>
        </w:numPr>
      </w:pPr>
      <w:r>
        <w:t>District staff team</w:t>
      </w:r>
    </w:p>
    <w:p w14:paraId="11B9D8CF" w14:textId="77777777" w:rsidR="00AE554E" w:rsidRDefault="00AE554E" w:rsidP="00522F5B"/>
    <w:p w14:paraId="3F28699B" w14:textId="443682E8" w:rsidR="00AE554E" w:rsidRDefault="00AE554E" w:rsidP="00522F5B">
      <w:r>
        <w:rPr>
          <w:b/>
          <w:bCs/>
          <w:sz w:val="28"/>
          <w:szCs w:val="28"/>
        </w:rPr>
        <w:t>TIME COMMITMENTS</w:t>
      </w:r>
    </w:p>
    <w:p w14:paraId="0B82C1F6" w14:textId="74587434" w:rsidR="00C67A82" w:rsidRDefault="00C67A82" w:rsidP="00C67A82">
      <w:r>
        <w:t>R</w:t>
      </w:r>
      <w:r w:rsidRPr="00C67A82">
        <w:t xml:space="preserve">ecommended time commitment of </w:t>
      </w:r>
      <w:r>
        <w:t>two</w:t>
      </w:r>
      <w:r w:rsidRPr="00C67A82">
        <w:t xml:space="preserve"> hours per week on average throughout the year, recognizing that there will be times of concentrated activity.</w:t>
      </w:r>
      <w:r>
        <w:t xml:space="preserve"> Time commitments will include:</w:t>
      </w:r>
    </w:p>
    <w:p w14:paraId="006EF40B" w14:textId="4CC4EFC6" w:rsidR="00C67A82" w:rsidRDefault="00C67A82" w:rsidP="00C67A82">
      <w:pPr>
        <w:pStyle w:val="ListParagraph"/>
        <w:numPr>
          <w:ilvl w:val="0"/>
          <w:numId w:val="11"/>
        </w:numPr>
      </w:pPr>
      <w:r>
        <w:t>Membership of representative synod (twice per year on Saturdays)</w:t>
      </w:r>
    </w:p>
    <w:p w14:paraId="045C0F0E" w14:textId="199DB709" w:rsidR="00C67A82" w:rsidRDefault="00C67A82" w:rsidP="00C67A82">
      <w:pPr>
        <w:pStyle w:val="ListParagraph"/>
        <w:numPr>
          <w:ilvl w:val="0"/>
          <w:numId w:val="11"/>
        </w:numPr>
      </w:pPr>
      <w:r>
        <w:t>Attending Leading Team meetings when worship and preaching is to be discussed</w:t>
      </w:r>
    </w:p>
    <w:p w14:paraId="52838B7E" w14:textId="300871D9" w:rsidR="00C67A82" w:rsidRDefault="00C67A82" w:rsidP="00C67A82">
      <w:pPr>
        <w:pStyle w:val="ListParagraph"/>
        <w:numPr>
          <w:ilvl w:val="0"/>
          <w:numId w:val="11"/>
        </w:numPr>
      </w:pPr>
      <w:r>
        <w:t>Annual Connexional meeting of district local preaching officers</w:t>
      </w:r>
    </w:p>
    <w:p w14:paraId="00E27AA8" w14:textId="3248E7F9" w:rsidR="00AE554E" w:rsidRDefault="00AE554E" w:rsidP="00522F5B"/>
    <w:p w14:paraId="5ACF9780" w14:textId="7A6A4D92" w:rsidR="00113DA5" w:rsidRPr="003D0DF7" w:rsidRDefault="00113DA5" w:rsidP="00522F5B">
      <w:pPr>
        <w:rPr>
          <w:b/>
          <w:bCs/>
          <w:sz w:val="28"/>
          <w:szCs w:val="28"/>
        </w:rPr>
      </w:pPr>
      <w:r w:rsidRPr="003D0DF7">
        <w:rPr>
          <w:b/>
          <w:bCs/>
          <w:sz w:val="28"/>
          <w:szCs w:val="28"/>
        </w:rPr>
        <w:t>ACCOUNTABILITY AND SUPPORT</w:t>
      </w:r>
    </w:p>
    <w:p w14:paraId="490F4195" w14:textId="77777777" w:rsidR="00113DA5" w:rsidRDefault="00113DA5" w:rsidP="00522F5B">
      <w:r>
        <w:t xml:space="preserve">This role is accountable to the District Leading Team. </w:t>
      </w:r>
    </w:p>
    <w:p w14:paraId="50984701" w14:textId="61F7DFA2" w:rsidR="00113DA5" w:rsidRDefault="00113DA5" w:rsidP="00113DA5">
      <w:r>
        <w:t xml:space="preserve">The Chair of District (or another member of the Leading Team) will be your nominated point of contact, and will keep in touch with you to support you in this role. This would include as a minimum an annual “check in” conversation to understand how the role is being inhabited, whether the role description remains appropriate and whether any other changes are required to support you or better facilitate this area of the life of our district. </w:t>
      </w:r>
    </w:p>
    <w:p w14:paraId="1B62AD21" w14:textId="6953D827" w:rsidR="00113DA5" w:rsidRDefault="00113DA5" w:rsidP="00522F5B"/>
    <w:p w14:paraId="2D5246E6" w14:textId="77777777" w:rsidR="00113DA5" w:rsidRPr="003D0DF7" w:rsidRDefault="00081F0B" w:rsidP="00522F5B">
      <w:pPr>
        <w:rPr>
          <w:sz w:val="28"/>
          <w:szCs w:val="28"/>
        </w:rPr>
      </w:pPr>
      <w:r w:rsidRPr="003D0DF7">
        <w:rPr>
          <w:b/>
          <w:bCs/>
          <w:sz w:val="28"/>
          <w:szCs w:val="28"/>
        </w:rPr>
        <w:t>DURATION</w:t>
      </w:r>
    </w:p>
    <w:p w14:paraId="370D4500" w14:textId="452C555E" w:rsidR="00AE554E" w:rsidRDefault="00113DA5" w:rsidP="00113DA5">
      <w:r>
        <w:t xml:space="preserve">Normal duration is up to six years. </w:t>
      </w:r>
    </w:p>
    <w:sectPr w:rsidR="00AE554E" w:rsidSect="003D0DF7">
      <w:headerReference w:type="default" r:id="rId11"/>
      <w:pgSz w:w="11906" w:h="16838"/>
      <w:pgMar w:top="2269" w:right="127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800DC" w14:textId="77777777" w:rsidR="00D3574E" w:rsidRDefault="00D3574E" w:rsidP="00522F5B">
      <w:pPr>
        <w:spacing w:after="0" w:line="240" w:lineRule="auto"/>
      </w:pPr>
      <w:r>
        <w:separator/>
      </w:r>
    </w:p>
  </w:endnote>
  <w:endnote w:type="continuationSeparator" w:id="0">
    <w:p w14:paraId="60B6CB08" w14:textId="77777777" w:rsidR="00D3574E" w:rsidRDefault="00D3574E" w:rsidP="00522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EB4CF" w14:textId="77777777" w:rsidR="00D3574E" w:rsidRDefault="00D3574E" w:rsidP="00522F5B">
      <w:pPr>
        <w:spacing w:after="0" w:line="240" w:lineRule="auto"/>
      </w:pPr>
      <w:r>
        <w:separator/>
      </w:r>
    </w:p>
  </w:footnote>
  <w:footnote w:type="continuationSeparator" w:id="0">
    <w:p w14:paraId="014ACEA5" w14:textId="77777777" w:rsidR="00D3574E" w:rsidRDefault="00D3574E" w:rsidP="00522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1F610" w14:textId="77777777" w:rsidR="00D3574E" w:rsidRPr="00522F5B" w:rsidRDefault="00D3574E">
    <w:pPr>
      <w:pStyle w:val="Header"/>
      <w:rPr>
        <w:b/>
        <w:bCs/>
        <w:color w:val="C00000"/>
        <w:sz w:val="28"/>
        <w:szCs w:val="28"/>
      </w:rPr>
    </w:pPr>
    <w:r>
      <w:rPr>
        <w:noProof/>
      </w:rPr>
      <w:drawing>
        <wp:anchor distT="0" distB="0" distL="114300" distR="114300" simplePos="0" relativeHeight="251659264" behindDoc="0" locked="0" layoutInCell="1" allowOverlap="1" wp14:anchorId="39DED656" wp14:editId="6F2313A7">
          <wp:simplePos x="0" y="0"/>
          <wp:positionH relativeFrom="column">
            <wp:posOffset>4876165</wp:posOffset>
          </wp:positionH>
          <wp:positionV relativeFrom="paragraph">
            <wp:posOffset>-163830</wp:posOffset>
          </wp:positionV>
          <wp:extent cx="1247775" cy="1247775"/>
          <wp:effectExtent l="0" t="0" r="9525"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2F5B">
      <w:rPr>
        <w:b/>
        <w:bCs/>
        <w:color w:val="C00000"/>
        <w:sz w:val="28"/>
        <w:szCs w:val="28"/>
      </w:rPr>
      <w:t>SHEFFIELD METHODIST DISTRICT</w:t>
    </w:r>
  </w:p>
  <w:p w14:paraId="4939ACDD" w14:textId="16CB7DBF" w:rsidR="00D3574E" w:rsidRDefault="00AE554E">
    <w:pPr>
      <w:pStyle w:val="Header"/>
      <w:rPr>
        <w:b/>
        <w:bCs/>
        <w:color w:val="C00000"/>
        <w:sz w:val="28"/>
        <w:szCs w:val="28"/>
      </w:rPr>
    </w:pPr>
    <w:r>
      <w:rPr>
        <w:b/>
        <w:bCs/>
        <w:color w:val="C00000"/>
        <w:sz w:val="28"/>
        <w:szCs w:val="28"/>
      </w:rPr>
      <w:t>WORSHIP AND PREACHING OFFICER</w:t>
    </w:r>
  </w:p>
  <w:p w14:paraId="17A3B499" w14:textId="7AF9240F" w:rsidR="00AE554E" w:rsidRPr="00522F5B" w:rsidRDefault="00AE554E">
    <w:pPr>
      <w:pStyle w:val="Header"/>
      <w:rPr>
        <w:b/>
        <w:bCs/>
        <w:color w:val="C00000"/>
        <w:sz w:val="28"/>
        <w:szCs w:val="28"/>
      </w:rPr>
    </w:pPr>
    <w:r>
      <w:rPr>
        <w:b/>
        <w:bCs/>
        <w:color w:val="C00000"/>
        <w:sz w:val="28"/>
        <w:szCs w:val="28"/>
      </w:rPr>
      <w:t>ROLE DESCRIPTION</w:t>
    </w:r>
    <w:r>
      <w:rPr>
        <w:b/>
        <w:bCs/>
        <w:color w:val="C0000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43D2"/>
    <w:multiLevelType w:val="hybridMultilevel"/>
    <w:tmpl w:val="0C625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26A34"/>
    <w:multiLevelType w:val="hybridMultilevel"/>
    <w:tmpl w:val="4BD49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64522"/>
    <w:multiLevelType w:val="hybridMultilevel"/>
    <w:tmpl w:val="E7B842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D2732"/>
    <w:multiLevelType w:val="hybridMultilevel"/>
    <w:tmpl w:val="A7FE3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80FAA"/>
    <w:multiLevelType w:val="hybridMultilevel"/>
    <w:tmpl w:val="5C801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76669"/>
    <w:multiLevelType w:val="hybridMultilevel"/>
    <w:tmpl w:val="481E3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840A2C"/>
    <w:multiLevelType w:val="hybridMultilevel"/>
    <w:tmpl w:val="C8C60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945C84"/>
    <w:multiLevelType w:val="hybridMultilevel"/>
    <w:tmpl w:val="F7B80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8130F"/>
    <w:multiLevelType w:val="hybridMultilevel"/>
    <w:tmpl w:val="D3482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D953B6"/>
    <w:multiLevelType w:val="hybridMultilevel"/>
    <w:tmpl w:val="76143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080B06"/>
    <w:multiLevelType w:val="hybridMultilevel"/>
    <w:tmpl w:val="06F8B7A6"/>
    <w:lvl w:ilvl="0" w:tplc="7BEC92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1A4655"/>
    <w:multiLevelType w:val="hybridMultilevel"/>
    <w:tmpl w:val="F626C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CE5BE3"/>
    <w:multiLevelType w:val="hybridMultilevel"/>
    <w:tmpl w:val="ACDAB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10"/>
  </w:num>
  <w:num w:numId="5">
    <w:abstractNumId w:val="8"/>
  </w:num>
  <w:num w:numId="6">
    <w:abstractNumId w:val="1"/>
  </w:num>
  <w:num w:numId="7">
    <w:abstractNumId w:val="4"/>
  </w:num>
  <w:num w:numId="8">
    <w:abstractNumId w:val="12"/>
  </w:num>
  <w:num w:numId="9">
    <w:abstractNumId w:val="0"/>
  </w:num>
  <w:num w:numId="10">
    <w:abstractNumId w:val="5"/>
  </w:num>
  <w:num w:numId="11">
    <w:abstractNumId w:val="7"/>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5B"/>
    <w:rsid w:val="00081F0B"/>
    <w:rsid w:val="000A52FF"/>
    <w:rsid w:val="00113DA5"/>
    <w:rsid w:val="00195048"/>
    <w:rsid w:val="002673D3"/>
    <w:rsid w:val="003339B5"/>
    <w:rsid w:val="003D0DF7"/>
    <w:rsid w:val="00522F5B"/>
    <w:rsid w:val="00586F26"/>
    <w:rsid w:val="005A3FCF"/>
    <w:rsid w:val="00693F4A"/>
    <w:rsid w:val="00743228"/>
    <w:rsid w:val="00AE554E"/>
    <w:rsid w:val="00C6737A"/>
    <w:rsid w:val="00C67A82"/>
    <w:rsid w:val="00D3574E"/>
    <w:rsid w:val="00D45289"/>
    <w:rsid w:val="00D535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927DA"/>
  <w15:chartTrackingRefBased/>
  <w15:docId w15:val="{2B5B044B-87A0-4918-BB1A-14D02708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F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F5B"/>
  </w:style>
  <w:style w:type="paragraph" w:styleId="Footer">
    <w:name w:val="footer"/>
    <w:basedOn w:val="Normal"/>
    <w:link w:val="FooterChar"/>
    <w:uiPriority w:val="99"/>
    <w:unhideWhenUsed/>
    <w:rsid w:val="00522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F5B"/>
  </w:style>
  <w:style w:type="paragraph" w:styleId="ListParagraph">
    <w:name w:val="List Paragraph"/>
    <w:basedOn w:val="Normal"/>
    <w:uiPriority w:val="34"/>
    <w:qFormat/>
    <w:rsid w:val="00522F5B"/>
    <w:pPr>
      <w:ind w:left="720"/>
      <w:contextualSpacing/>
    </w:pPr>
  </w:style>
  <w:style w:type="character" w:styleId="Hyperlink">
    <w:name w:val="Hyperlink"/>
    <w:basedOn w:val="DefaultParagraphFont"/>
    <w:uiPriority w:val="99"/>
    <w:unhideWhenUsed/>
    <w:rsid w:val="00D5352B"/>
    <w:rPr>
      <w:color w:val="0563C1" w:themeColor="hyperlink"/>
      <w:u w:val="single"/>
    </w:rPr>
  </w:style>
  <w:style w:type="character" w:styleId="UnresolvedMention">
    <w:name w:val="Unresolved Mention"/>
    <w:basedOn w:val="DefaultParagraphFont"/>
    <w:uiPriority w:val="99"/>
    <w:semiHidden/>
    <w:unhideWhenUsed/>
    <w:rsid w:val="00D53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8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heffieldmethodist.org/about-us/for-such-a-time-as-this.html"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63C88138B892479EBFB22538F35868" ma:contentTypeVersion="11" ma:contentTypeDescription="Create a new document." ma:contentTypeScope="" ma:versionID="6aebfbca7325d4afa01c6ee648d8cc47">
  <xsd:schema xmlns:xsd="http://www.w3.org/2001/XMLSchema" xmlns:xs="http://www.w3.org/2001/XMLSchema" xmlns:p="http://schemas.microsoft.com/office/2006/metadata/properties" xmlns:ns3="73538f95-9b69-47c6-8f35-444e3aa95d31" targetNamespace="http://schemas.microsoft.com/office/2006/metadata/properties" ma:root="true" ma:fieldsID="d277fc26b472850445c83e4036241d64" ns3:_="">
    <xsd:import namespace="73538f95-9b69-47c6-8f35-444e3aa95d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38f95-9b69-47c6-8f35-444e3aa95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7FC91-211F-483F-8095-5F80AEA2F48A}">
  <ds:schemaRefs>
    <ds:schemaRef ds:uri="http://schemas.microsoft.com/sharepoint/v3/contenttype/forms"/>
  </ds:schemaRefs>
</ds:datastoreItem>
</file>

<file path=customXml/itemProps2.xml><?xml version="1.0" encoding="utf-8"?>
<ds:datastoreItem xmlns:ds="http://schemas.openxmlformats.org/officeDocument/2006/customXml" ds:itemID="{7C773B5D-9B8D-4673-B69F-82A41A2C620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3538f95-9b69-47c6-8f35-444e3aa95d31"/>
    <ds:schemaRef ds:uri="http://www.w3.org/XML/1998/namespace"/>
    <ds:schemaRef ds:uri="http://purl.org/dc/dcmitype/"/>
  </ds:schemaRefs>
</ds:datastoreItem>
</file>

<file path=customXml/itemProps3.xml><?xml version="1.0" encoding="utf-8"?>
<ds:datastoreItem xmlns:ds="http://schemas.openxmlformats.org/officeDocument/2006/customXml" ds:itemID="{120A4EAA-E84D-4763-B074-CE23436BD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38f95-9b69-47c6-8f35-444e3aa95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Development</dc:creator>
  <cp:keywords/>
  <dc:description/>
  <cp:lastModifiedBy>Sam Roberts</cp:lastModifiedBy>
  <cp:revision>2</cp:revision>
  <dcterms:created xsi:type="dcterms:W3CDTF">2021-09-20T15:16:00Z</dcterms:created>
  <dcterms:modified xsi:type="dcterms:W3CDTF">2021-09-20T15:16:00Z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0x0101000263C88138B892479EBFB22538F35868</vt:lpwstr>
  </property>
</Properties>
</file>