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85D4" w14:textId="77777777" w:rsidR="00FB5A90" w:rsidRDefault="00FB5A90" w:rsidP="00781E23">
      <w:pPr>
        <w:jc w:val="center"/>
        <w:rPr>
          <w:b/>
          <w:lang w:val="en-US"/>
        </w:rPr>
      </w:pPr>
    </w:p>
    <w:p w14:paraId="3C643F34" w14:textId="63F42E6A" w:rsidR="00600BD9" w:rsidRPr="00781E23" w:rsidRDefault="00DF5C7A" w:rsidP="00781E23">
      <w:pPr>
        <w:jc w:val="center"/>
        <w:rPr>
          <w:b/>
          <w:lang w:val="en-US"/>
        </w:rPr>
      </w:pPr>
      <w:r w:rsidRPr="00781E23">
        <w:rPr>
          <w:b/>
          <w:lang w:val="en-US"/>
        </w:rPr>
        <w:t>A guide to recording short video clips</w:t>
      </w:r>
    </w:p>
    <w:p w14:paraId="6CD98255" w14:textId="77777777" w:rsidR="00DF5C7A" w:rsidRDefault="004B25C3">
      <w:pPr>
        <w:rPr>
          <w:lang w:val="en-US"/>
        </w:rPr>
      </w:pPr>
      <w:r>
        <w:rPr>
          <w:lang w:val="en-US"/>
        </w:rPr>
        <w:t xml:space="preserve">There are so many different devices now that we can record short videos on - mobile phones, </w:t>
      </w:r>
      <w:proofErr w:type="spellStart"/>
      <w:r>
        <w:rPr>
          <w:lang w:val="en-US"/>
        </w:rPr>
        <w:t>ipad’s</w:t>
      </w:r>
      <w:proofErr w:type="spellEnd"/>
      <w:r>
        <w:rPr>
          <w:lang w:val="en-US"/>
        </w:rPr>
        <w:t xml:space="preserve"> tablets, laptops and more. </w:t>
      </w:r>
    </w:p>
    <w:p w14:paraId="6F69EBEA" w14:textId="798BECD4" w:rsidR="004B25C3" w:rsidRDefault="004B25C3">
      <w:pPr>
        <w:rPr>
          <w:lang w:val="en-US"/>
        </w:rPr>
      </w:pPr>
      <w:r>
        <w:rPr>
          <w:lang w:val="en-US"/>
        </w:rPr>
        <w:t>They all have their pros and</w:t>
      </w:r>
      <w:bookmarkStart w:id="0" w:name="_GoBack"/>
      <w:bookmarkEnd w:id="0"/>
      <w:r>
        <w:rPr>
          <w:lang w:val="en-US"/>
        </w:rPr>
        <w:t xml:space="preserve"> </w:t>
      </w:r>
      <w:r w:rsidR="00FB5A90">
        <w:rPr>
          <w:lang w:val="en-US"/>
        </w:rPr>
        <w:t>cons</w:t>
      </w:r>
      <w:r>
        <w:rPr>
          <w:lang w:val="en-US"/>
        </w:rPr>
        <w:t xml:space="preserve"> to them, but you pick the device which works the best for you.</w:t>
      </w:r>
    </w:p>
    <w:p w14:paraId="4D8C65B8" w14:textId="2DC6B4ED" w:rsidR="004B25C3" w:rsidRDefault="004B25C3">
      <w:pPr>
        <w:rPr>
          <w:lang w:val="en-US"/>
        </w:rPr>
      </w:pPr>
      <w:r>
        <w:rPr>
          <w:lang w:val="en-US"/>
        </w:rPr>
        <w:t>Here’s</w:t>
      </w:r>
      <w:r w:rsidR="00716483">
        <w:rPr>
          <w:lang w:val="en-US"/>
        </w:rPr>
        <w:t xml:space="preserve"> our top 10</w:t>
      </w:r>
      <w:r>
        <w:rPr>
          <w:lang w:val="en-US"/>
        </w:rPr>
        <w:t xml:space="preserve"> tips which can help you to create a</w:t>
      </w:r>
      <w:r w:rsidR="00986FCF">
        <w:rPr>
          <w:lang w:val="en-US"/>
        </w:rPr>
        <w:t xml:space="preserve"> short video clip</w:t>
      </w:r>
      <w:r w:rsidR="00003AD1">
        <w:rPr>
          <w:lang w:val="en-US"/>
        </w:rPr>
        <w:t>.</w:t>
      </w:r>
    </w:p>
    <w:p w14:paraId="1E272B79" w14:textId="77777777" w:rsidR="00003AD1" w:rsidRDefault="00003AD1">
      <w:pPr>
        <w:rPr>
          <w:lang w:val="en-US"/>
        </w:rPr>
      </w:pPr>
    </w:p>
    <w:p w14:paraId="5FBB7C73" w14:textId="14A99D37" w:rsidR="00003AD1" w:rsidRPr="00716483" w:rsidRDefault="00003AD1" w:rsidP="00003AD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16483">
        <w:rPr>
          <w:b/>
          <w:lang w:val="en-US"/>
        </w:rPr>
        <w:t>Location</w:t>
      </w:r>
    </w:p>
    <w:p w14:paraId="36A22A29" w14:textId="77777777" w:rsidR="00003AD1" w:rsidRDefault="00003AD1" w:rsidP="00003AD1">
      <w:pPr>
        <w:ind w:left="360"/>
        <w:rPr>
          <w:lang w:val="en-US"/>
        </w:rPr>
      </w:pPr>
      <w:r>
        <w:rPr>
          <w:lang w:val="en-US"/>
        </w:rPr>
        <w:t>If possible, be somewhere relevant to what you are talking about, this can be inside or outside.</w:t>
      </w:r>
    </w:p>
    <w:p w14:paraId="06382D55" w14:textId="4A00F91B" w:rsidR="00003AD1" w:rsidRPr="00716483" w:rsidRDefault="00003AD1" w:rsidP="00003AD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16483">
        <w:rPr>
          <w:b/>
          <w:lang w:val="en-US"/>
        </w:rPr>
        <w:t>Background</w:t>
      </w:r>
    </w:p>
    <w:p w14:paraId="342FBF77" w14:textId="1FE4188E" w:rsidR="00003AD1" w:rsidRDefault="00003AD1" w:rsidP="00003AD1">
      <w:pPr>
        <w:ind w:left="360"/>
        <w:rPr>
          <w:lang w:val="en-US"/>
        </w:rPr>
      </w:pPr>
      <w:r>
        <w:rPr>
          <w:lang w:val="en-US"/>
        </w:rPr>
        <w:t>Think about what people can see in the background.</w:t>
      </w:r>
      <w:r w:rsidR="00716483">
        <w:rPr>
          <w:lang w:val="en-US"/>
        </w:rPr>
        <w:t xml:space="preserve"> Is there clutter? Is there anything to distract the viewer? Keep it simple. </w:t>
      </w:r>
      <w:r w:rsidR="002C2F7A">
        <w:rPr>
          <w:lang w:val="en-US"/>
        </w:rPr>
        <w:t xml:space="preserve">Make sure you haven’t got a plant growing out of your head. </w:t>
      </w:r>
    </w:p>
    <w:p w14:paraId="6D8EDD53" w14:textId="63AC9ADE" w:rsidR="00716483" w:rsidRDefault="00716483" w:rsidP="00003AD1">
      <w:pPr>
        <w:ind w:left="360"/>
        <w:rPr>
          <w:lang w:val="en-US"/>
        </w:rPr>
      </w:pPr>
      <w:r>
        <w:rPr>
          <w:lang w:val="en-US"/>
        </w:rPr>
        <w:t xml:space="preserve">This also applies to noises too. Film in a quiet place as traffic, wind, your </w:t>
      </w:r>
      <w:proofErr w:type="spellStart"/>
      <w:r>
        <w:rPr>
          <w:lang w:val="en-US"/>
        </w:rPr>
        <w:t>telly</w:t>
      </w:r>
      <w:proofErr w:type="spellEnd"/>
      <w:r>
        <w:rPr>
          <w:lang w:val="en-US"/>
        </w:rPr>
        <w:t xml:space="preserve"> or people talking can distract the viewer from what you are saying. </w:t>
      </w:r>
    </w:p>
    <w:p w14:paraId="6797B299" w14:textId="7D5DFFF4" w:rsidR="006869A9" w:rsidRPr="00716483" w:rsidRDefault="006869A9" w:rsidP="006869A9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16483">
        <w:rPr>
          <w:b/>
          <w:lang w:val="en-US"/>
        </w:rPr>
        <w:t>Framing</w:t>
      </w:r>
    </w:p>
    <w:p w14:paraId="41AB8DE5" w14:textId="012FC0C5" w:rsidR="006869A9" w:rsidRDefault="006869A9" w:rsidP="006869A9">
      <w:pPr>
        <w:ind w:left="360"/>
        <w:rPr>
          <w:lang w:val="en-US"/>
        </w:rPr>
      </w:pPr>
      <w:r>
        <w:rPr>
          <w:lang w:val="en-US"/>
        </w:rPr>
        <w:t>Recording in landscape is easier for editing and also fits on social media.</w:t>
      </w:r>
      <w:r w:rsidR="002C2F7A">
        <w:rPr>
          <w:lang w:val="en-US"/>
        </w:rPr>
        <w:t xml:space="preserve"> Please avoid using the zoom function on the camera, you can either move yourself closer to or further away from the camera.</w:t>
      </w:r>
      <w:r w:rsidR="00716483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6D6F5CC3" w14:textId="4481E887" w:rsidR="006869A9" w:rsidRPr="00716483" w:rsidRDefault="006869A9" w:rsidP="006869A9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16483">
        <w:rPr>
          <w:b/>
          <w:lang w:val="en-US"/>
        </w:rPr>
        <w:t>Look at the camera</w:t>
      </w:r>
    </w:p>
    <w:p w14:paraId="244992D5" w14:textId="77777777" w:rsidR="00716483" w:rsidRDefault="006869A9" w:rsidP="00716483">
      <w:pPr>
        <w:ind w:left="360"/>
        <w:rPr>
          <w:lang w:val="en-US"/>
        </w:rPr>
      </w:pPr>
      <w:r>
        <w:rPr>
          <w:lang w:val="en-US"/>
        </w:rPr>
        <w:t>It’s important that you look at the camera</w:t>
      </w:r>
      <w:r w:rsidR="00023CA4">
        <w:rPr>
          <w:lang w:val="en-US"/>
        </w:rPr>
        <w:t xml:space="preserve"> – remember if you are recording in selfie mode please look at the camera and not at the screen. Looking at the camera will allow your audience to engage with you. </w:t>
      </w:r>
      <w:r w:rsidR="009A5E54">
        <w:rPr>
          <w:lang w:val="en-US"/>
        </w:rPr>
        <w:t>If someone is filming you, the rear camera gives a better picture.</w:t>
      </w:r>
      <w:r w:rsidR="00F95496">
        <w:rPr>
          <w:lang w:val="en-US"/>
        </w:rPr>
        <w:t xml:space="preserve"> </w:t>
      </w:r>
    </w:p>
    <w:p w14:paraId="006DDFD7" w14:textId="3A9B71D9" w:rsidR="00350B13" w:rsidRPr="002C2F7A" w:rsidRDefault="00350B13" w:rsidP="002C2F7A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C2F7A">
        <w:rPr>
          <w:b/>
          <w:lang w:val="en-US"/>
        </w:rPr>
        <w:t>Lighting</w:t>
      </w:r>
    </w:p>
    <w:p w14:paraId="1230EBF6" w14:textId="066FE9E7" w:rsidR="00350B13" w:rsidRDefault="00350B13" w:rsidP="00350B13">
      <w:pPr>
        <w:ind w:left="360"/>
        <w:rPr>
          <w:lang w:val="en-US"/>
        </w:rPr>
      </w:pPr>
      <w:r>
        <w:rPr>
          <w:lang w:val="en-US"/>
        </w:rPr>
        <w:t>Be in a well</w:t>
      </w:r>
      <w:r w:rsidR="002C2F7A">
        <w:rPr>
          <w:lang w:val="en-US"/>
        </w:rPr>
        <w:t>-</w:t>
      </w:r>
      <w:r>
        <w:rPr>
          <w:lang w:val="en-US"/>
        </w:rPr>
        <w:t>lit room or with plenty of daylight outside. Avoid shadows though</w:t>
      </w:r>
      <w:r w:rsidR="002C2F7A">
        <w:rPr>
          <w:lang w:val="en-US"/>
        </w:rPr>
        <w:t xml:space="preserve"> and do not use a light directly behind you or over your head.</w:t>
      </w:r>
      <w:r>
        <w:rPr>
          <w:lang w:val="en-US"/>
        </w:rPr>
        <w:t xml:space="preserve"> </w:t>
      </w:r>
    </w:p>
    <w:p w14:paraId="79D90053" w14:textId="76666D9B" w:rsidR="009A5E54" w:rsidRPr="002C2F7A" w:rsidRDefault="00350B13" w:rsidP="00350B13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C2F7A">
        <w:rPr>
          <w:b/>
          <w:lang w:val="en-US"/>
        </w:rPr>
        <w:t>Keep it st</w:t>
      </w:r>
      <w:r w:rsidR="002C2F7A" w:rsidRPr="002C2F7A">
        <w:rPr>
          <w:b/>
          <w:lang w:val="en-US"/>
        </w:rPr>
        <w:t>ill</w:t>
      </w:r>
    </w:p>
    <w:p w14:paraId="14EE7231" w14:textId="3D5DDE09" w:rsidR="009A5E54" w:rsidRPr="009A5E54" w:rsidRDefault="009A5E54" w:rsidP="009A5E54">
      <w:pPr>
        <w:ind w:left="360"/>
        <w:rPr>
          <w:lang w:val="en-US"/>
        </w:rPr>
      </w:pPr>
      <w:r>
        <w:rPr>
          <w:lang w:val="en-US"/>
        </w:rPr>
        <w:t>W</w:t>
      </w:r>
      <w:r w:rsidRPr="009A5E54">
        <w:rPr>
          <w:lang w:val="en-US"/>
        </w:rPr>
        <w:t>here possible place your device on a stable surface,</w:t>
      </w:r>
      <w:r w:rsidR="002C2F7A">
        <w:rPr>
          <w:lang w:val="en-US"/>
        </w:rPr>
        <w:t xml:space="preserve"> this can be a table, a window sill or a stand. I</w:t>
      </w:r>
      <w:r w:rsidRPr="009A5E54">
        <w:rPr>
          <w:lang w:val="en-US"/>
        </w:rPr>
        <w:t xml:space="preserve">f you are holding it in selfie mode then do not move during the recording. </w:t>
      </w:r>
    </w:p>
    <w:p w14:paraId="1A9F919A" w14:textId="551BD2D0" w:rsidR="00F95496" w:rsidRPr="002C2F7A" w:rsidRDefault="00F95496" w:rsidP="00350B13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C2F7A">
        <w:rPr>
          <w:b/>
          <w:lang w:val="en-US"/>
        </w:rPr>
        <w:t>Know what you want to say</w:t>
      </w:r>
    </w:p>
    <w:p w14:paraId="76A18594" w14:textId="455E403E" w:rsidR="00350B13" w:rsidRDefault="00F95496" w:rsidP="00F95496">
      <w:pPr>
        <w:ind w:left="360"/>
        <w:rPr>
          <w:lang w:val="en-US"/>
        </w:rPr>
      </w:pPr>
      <w:r>
        <w:rPr>
          <w:lang w:val="en-US"/>
        </w:rPr>
        <w:t xml:space="preserve">Have it clear in your mind what you’d like to say. This can be rehearsed, try to learn it as much as possible. </w:t>
      </w:r>
    </w:p>
    <w:p w14:paraId="4BD36D0E" w14:textId="090B8675" w:rsidR="00FB5A90" w:rsidRDefault="00FB5A90" w:rsidP="00F95496">
      <w:pPr>
        <w:ind w:left="360"/>
        <w:rPr>
          <w:lang w:val="en-US"/>
        </w:rPr>
      </w:pPr>
    </w:p>
    <w:p w14:paraId="1A31FE37" w14:textId="77777777" w:rsidR="00FB5A90" w:rsidRDefault="00FB5A90" w:rsidP="00F95496">
      <w:pPr>
        <w:ind w:left="360"/>
        <w:rPr>
          <w:lang w:val="en-US"/>
        </w:rPr>
      </w:pPr>
    </w:p>
    <w:p w14:paraId="586E461D" w14:textId="77777777" w:rsidR="00FB5A90" w:rsidRPr="00FB5A90" w:rsidRDefault="00FB5A90" w:rsidP="00FB5A90">
      <w:pPr>
        <w:rPr>
          <w:b/>
          <w:lang w:val="en-US"/>
        </w:rPr>
      </w:pPr>
    </w:p>
    <w:p w14:paraId="2D8E674B" w14:textId="35725405" w:rsidR="00F95496" w:rsidRPr="00FB5A90" w:rsidRDefault="00F95496" w:rsidP="00FB5A90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FB5A90">
        <w:rPr>
          <w:b/>
          <w:lang w:val="en-US"/>
        </w:rPr>
        <w:t>Editing</w:t>
      </w:r>
    </w:p>
    <w:p w14:paraId="24DA7FD7" w14:textId="394F29C1" w:rsidR="002C2F7A" w:rsidRDefault="00F95496" w:rsidP="00FB5A90">
      <w:pPr>
        <w:ind w:left="360"/>
        <w:rPr>
          <w:lang w:val="en-US"/>
        </w:rPr>
      </w:pPr>
      <w:r>
        <w:rPr>
          <w:lang w:val="en-US"/>
        </w:rPr>
        <w:t xml:space="preserve">For ease of editing please leave the device recording for at least 3 seconds before you start to talk, this provides a clear still image which makes editing easier. Please also do the same at the end. Natural pauses also help in between themes. </w:t>
      </w:r>
    </w:p>
    <w:p w14:paraId="42938004" w14:textId="10C4F10C" w:rsidR="00F95496" w:rsidRPr="002C2F7A" w:rsidRDefault="00F95496" w:rsidP="002C2F7A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 w:rsidRPr="002C2F7A">
        <w:rPr>
          <w:b/>
          <w:lang w:val="en-US"/>
        </w:rPr>
        <w:t>Erms</w:t>
      </w:r>
      <w:proofErr w:type="spellEnd"/>
      <w:r w:rsidRPr="002C2F7A">
        <w:rPr>
          <w:b/>
          <w:lang w:val="en-US"/>
        </w:rPr>
        <w:t>….</w:t>
      </w:r>
    </w:p>
    <w:p w14:paraId="2FA2E043" w14:textId="77777777" w:rsidR="00F95496" w:rsidRDefault="00F95496" w:rsidP="00F95496">
      <w:pPr>
        <w:ind w:left="360"/>
        <w:rPr>
          <w:lang w:val="en-US"/>
        </w:rPr>
      </w:pPr>
      <w:proofErr w:type="spellStart"/>
      <w:r>
        <w:rPr>
          <w:lang w:val="en-US"/>
        </w:rPr>
        <w:t>Erms</w:t>
      </w:r>
      <w:proofErr w:type="spellEnd"/>
      <w:r>
        <w:rPr>
          <w:lang w:val="en-US"/>
        </w:rPr>
        <w:t xml:space="preserve"> are natural in speech and are fine in recordings.</w:t>
      </w:r>
    </w:p>
    <w:p w14:paraId="168236C5" w14:textId="77777777" w:rsidR="00F95496" w:rsidRPr="002C2F7A" w:rsidRDefault="001A6213" w:rsidP="00F95496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C2F7A">
        <w:rPr>
          <w:b/>
          <w:lang w:val="en-US"/>
        </w:rPr>
        <w:t>Re-record</w:t>
      </w:r>
    </w:p>
    <w:p w14:paraId="57880090" w14:textId="6829E875" w:rsidR="001A6213" w:rsidRDefault="001A6213" w:rsidP="002C2F7A">
      <w:pPr>
        <w:ind w:left="360"/>
        <w:rPr>
          <w:lang w:val="en-US"/>
        </w:rPr>
      </w:pPr>
      <w:r>
        <w:rPr>
          <w:lang w:val="en-US"/>
        </w:rPr>
        <w:t xml:space="preserve">Once you’ve made your recording listen and watch is back. If you are not engaged, if you are distracted by any backgrounds or noise, then please re-record. </w:t>
      </w:r>
    </w:p>
    <w:p w14:paraId="44983DB7" w14:textId="77777777" w:rsidR="00FB5A90" w:rsidRDefault="00FB5A90" w:rsidP="00FB5A90">
      <w:pPr>
        <w:rPr>
          <w:lang w:val="en-US"/>
        </w:rPr>
      </w:pPr>
    </w:p>
    <w:p w14:paraId="158B0701" w14:textId="2C834FC7" w:rsidR="00220EFF" w:rsidRDefault="00FB5A90" w:rsidP="00FB5A90">
      <w:pPr>
        <w:rPr>
          <w:lang w:val="en-US"/>
        </w:rPr>
      </w:pPr>
      <w:r>
        <w:rPr>
          <w:lang w:val="en-US"/>
        </w:rPr>
        <w:t>O</w:t>
      </w:r>
      <w:r w:rsidR="00220EFF">
        <w:rPr>
          <w:lang w:val="en-US"/>
        </w:rPr>
        <w:t xml:space="preserve">nce you are happy with your recording </w:t>
      </w:r>
      <w:r w:rsidR="007F4306">
        <w:rPr>
          <w:lang w:val="en-US"/>
        </w:rPr>
        <w:t xml:space="preserve">there are a number of different programs you can use to send your files. </w:t>
      </w:r>
    </w:p>
    <w:p w14:paraId="12902F0A" w14:textId="77777777" w:rsidR="007F4306" w:rsidRDefault="007F4306" w:rsidP="001A6213">
      <w:pPr>
        <w:ind w:left="360"/>
        <w:rPr>
          <w:lang w:val="en-US"/>
        </w:rPr>
      </w:pPr>
      <w:r>
        <w:rPr>
          <w:lang w:val="en-US"/>
        </w:rPr>
        <w:t xml:space="preserve">Try: </w:t>
      </w:r>
    </w:p>
    <w:p w14:paraId="4EC55B26" w14:textId="597A41A6" w:rsidR="007F4306" w:rsidRDefault="007F4306" w:rsidP="001A6213">
      <w:pPr>
        <w:ind w:left="360"/>
        <w:rPr>
          <w:lang w:val="en-US"/>
        </w:rPr>
      </w:pPr>
      <w:hyperlink r:id="rId10" w:history="1">
        <w:r w:rsidRPr="00F34EE6">
          <w:rPr>
            <w:rStyle w:val="Hyperlink"/>
            <w:lang w:val="en-US"/>
          </w:rPr>
          <w:t>www.wetransfer.com</w:t>
        </w:r>
      </w:hyperlink>
      <w:r>
        <w:rPr>
          <w:lang w:val="en-US"/>
        </w:rPr>
        <w:t xml:space="preserve"> there is also an app available to use from a mobile device. </w:t>
      </w:r>
    </w:p>
    <w:p w14:paraId="49342ECF" w14:textId="2744F319" w:rsidR="007F4306" w:rsidRDefault="007F4306" w:rsidP="00FB5A90">
      <w:pPr>
        <w:ind w:left="360"/>
        <w:rPr>
          <w:lang w:val="en-US"/>
        </w:rPr>
      </w:pPr>
      <w:hyperlink r:id="rId11" w:history="1">
        <w:r w:rsidRPr="00F34EE6">
          <w:rPr>
            <w:rStyle w:val="Hyperlink"/>
            <w:lang w:val="en-US"/>
          </w:rPr>
          <w:t>www.dropbox.com</w:t>
        </w:r>
      </w:hyperlink>
      <w:r>
        <w:rPr>
          <w:lang w:val="en-US"/>
        </w:rPr>
        <w:t xml:space="preserve"> </w:t>
      </w:r>
    </w:p>
    <w:p w14:paraId="1B2EBF68" w14:textId="77777777" w:rsidR="00FB5A90" w:rsidRPr="001A6213" w:rsidRDefault="00FB5A90" w:rsidP="00FB5A90">
      <w:pPr>
        <w:ind w:left="360"/>
        <w:rPr>
          <w:lang w:val="en-US"/>
        </w:rPr>
      </w:pPr>
    </w:p>
    <w:p w14:paraId="4247A08A" w14:textId="77777777" w:rsidR="00FB5A90" w:rsidRDefault="00FB5A90" w:rsidP="00FB5A90">
      <w:pPr>
        <w:rPr>
          <w:lang w:val="en-US"/>
        </w:rPr>
      </w:pPr>
      <w:r>
        <w:rPr>
          <w:lang w:val="en-US"/>
        </w:rPr>
        <w:t>Finally, and most important is practice makes perfect. Don’t be afraid to make mistakes, it’s how we learn.</w:t>
      </w:r>
    </w:p>
    <w:p w14:paraId="3465E334" w14:textId="77777777" w:rsidR="009A5E54" w:rsidRPr="009A5E54" w:rsidRDefault="009A5E54" w:rsidP="009A5E54">
      <w:pPr>
        <w:ind w:left="360"/>
        <w:rPr>
          <w:lang w:val="en-US"/>
        </w:rPr>
      </w:pPr>
    </w:p>
    <w:p w14:paraId="43CA1356" w14:textId="77777777" w:rsidR="00003AD1" w:rsidRPr="00350B13" w:rsidRDefault="00003AD1" w:rsidP="00350B13">
      <w:pPr>
        <w:ind w:left="360"/>
        <w:rPr>
          <w:lang w:val="en-US"/>
        </w:rPr>
      </w:pPr>
      <w:r w:rsidRPr="00350B13">
        <w:rPr>
          <w:lang w:val="en-US"/>
        </w:rPr>
        <w:t xml:space="preserve"> </w:t>
      </w:r>
    </w:p>
    <w:p w14:paraId="3A54B517" w14:textId="77777777" w:rsidR="004B25C3" w:rsidRPr="00DF5C7A" w:rsidRDefault="004B25C3">
      <w:pPr>
        <w:rPr>
          <w:lang w:val="en-US"/>
        </w:rPr>
      </w:pPr>
    </w:p>
    <w:sectPr w:rsidR="004B25C3" w:rsidRPr="00DF5C7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C1EFE" w14:textId="77777777" w:rsidR="00FB5A90" w:rsidRDefault="00FB5A90" w:rsidP="00FB5A90">
      <w:pPr>
        <w:spacing w:after="0" w:line="240" w:lineRule="auto"/>
      </w:pPr>
      <w:r>
        <w:separator/>
      </w:r>
    </w:p>
  </w:endnote>
  <w:endnote w:type="continuationSeparator" w:id="0">
    <w:p w14:paraId="2D6A094B" w14:textId="77777777" w:rsidR="00FB5A90" w:rsidRDefault="00FB5A90" w:rsidP="00FB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82565" w14:textId="77777777" w:rsidR="00FB5A90" w:rsidRDefault="00FB5A90" w:rsidP="00FB5A90">
      <w:pPr>
        <w:spacing w:after="0" w:line="240" w:lineRule="auto"/>
      </w:pPr>
      <w:r>
        <w:separator/>
      </w:r>
    </w:p>
  </w:footnote>
  <w:footnote w:type="continuationSeparator" w:id="0">
    <w:p w14:paraId="314B5C32" w14:textId="77777777" w:rsidR="00FB5A90" w:rsidRDefault="00FB5A90" w:rsidP="00FB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2CA3" w14:textId="62C39189" w:rsidR="00FB5A90" w:rsidRDefault="00FB5A90" w:rsidP="00FB5A90">
    <w:pPr>
      <w:pStyle w:val="Header"/>
      <w:spacing w:line="276" w:lineRule="auto"/>
    </w:pPr>
    <w:r>
      <w:rPr>
        <w:noProof/>
      </w:rPr>
      <w:drawing>
        <wp:inline distT="0" distB="0" distL="0" distR="0" wp14:anchorId="25A01083" wp14:editId="7E38CBED">
          <wp:extent cx="769620" cy="769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ct Logo transparent white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B5A90">
      <w:rPr>
        <w:rFonts w:ascii="Franklin Gothic Demi" w:hAnsi="Franklin Gothic Demi"/>
        <w:sz w:val="28"/>
        <w:szCs w:val="28"/>
      </w:rPr>
      <w:t>Sheffield Methodist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27701"/>
    <w:multiLevelType w:val="hybridMultilevel"/>
    <w:tmpl w:val="5EA0A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7A"/>
    <w:rsid w:val="00003AD1"/>
    <w:rsid w:val="00023CA4"/>
    <w:rsid w:val="001A6213"/>
    <w:rsid w:val="00220EFF"/>
    <w:rsid w:val="002C2F7A"/>
    <w:rsid w:val="002E5041"/>
    <w:rsid w:val="00350B13"/>
    <w:rsid w:val="004B25C3"/>
    <w:rsid w:val="00600BD9"/>
    <w:rsid w:val="006869A9"/>
    <w:rsid w:val="00716483"/>
    <w:rsid w:val="00781E23"/>
    <w:rsid w:val="007F4306"/>
    <w:rsid w:val="00986FCF"/>
    <w:rsid w:val="009A5E54"/>
    <w:rsid w:val="00AA5715"/>
    <w:rsid w:val="00DF5C7A"/>
    <w:rsid w:val="00F95496"/>
    <w:rsid w:val="00FB5A90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29437"/>
  <w15:chartTrackingRefBased/>
  <w15:docId w15:val="{9B51CD30-48E9-4340-8860-73D297E2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3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3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90"/>
  </w:style>
  <w:style w:type="paragraph" w:styleId="Footer">
    <w:name w:val="footer"/>
    <w:basedOn w:val="Normal"/>
    <w:link w:val="FooterChar"/>
    <w:uiPriority w:val="99"/>
    <w:unhideWhenUsed/>
    <w:rsid w:val="00FB5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opbox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etransf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3C88138B892479EBFB22538F35868" ma:contentTypeVersion="10" ma:contentTypeDescription="Create a new document." ma:contentTypeScope="" ma:versionID="fa992723df5fa65aeea59b0162f0b3ee">
  <xsd:schema xmlns:xsd="http://www.w3.org/2001/XMLSchema" xmlns:xs="http://www.w3.org/2001/XMLSchema" xmlns:p="http://schemas.microsoft.com/office/2006/metadata/properties" xmlns:ns3="73538f95-9b69-47c6-8f35-444e3aa95d31" targetNamespace="http://schemas.microsoft.com/office/2006/metadata/properties" ma:root="true" ma:fieldsID="58c6e9ea7166b3d4c9684c5c6d7a90e7" ns3:_="">
    <xsd:import namespace="73538f95-9b69-47c6-8f35-444e3aa95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38f95-9b69-47c6-8f35-444e3aa9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5A62D-312D-4C81-839D-316260D0501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3538f95-9b69-47c6-8f35-444e3aa95d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6C505E-61F3-423C-9C5A-C0BEBF36D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0F65D-938C-43B4-A0CD-9B88C8E5C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38f95-9b69-47c6-8f35-444e3aa95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Roberts</dc:creator>
  <cp:keywords/>
  <dc:description/>
  <cp:lastModifiedBy>Sam Roberts</cp:lastModifiedBy>
  <cp:revision>7</cp:revision>
  <cp:lastPrinted>2020-11-16T12:24:00Z</cp:lastPrinted>
  <dcterms:created xsi:type="dcterms:W3CDTF">2020-11-14T10:08:00Z</dcterms:created>
  <dcterms:modified xsi:type="dcterms:W3CDTF">2020-11-16T15:37:00Z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0x0101000263C88138B892479EBFB22538F35868</vt:lpwstr>
  </property>
</Properties>
</file>